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D2F" w:rsidRPr="00247D2F" w:rsidRDefault="00247D2F" w:rsidP="00247D2F">
      <w:pPr>
        <w:widowControl w:val="0"/>
        <w:spacing w:before="120" w:after="0" w:line="30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47D2F">
        <w:rPr>
          <w:rFonts w:ascii="Times New Roman" w:eastAsia="Times New Roman" w:hAnsi="Times New Roman" w:cs="Times New Roman"/>
          <w:bCs/>
          <w:sz w:val="28"/>
          <w:szCs w:val="28"/>
        </w:rPr>
        <w:t>НЕГОСУДАРСТВЕННОЕ ОБРАЗОВАТЕЛЬНОЕ ЧАСТНОЕ УЧРЕЖДЕНИЕ ВЫСШЕГО ОБРАЗОВАНИЯ</w:t>
      </w:r>
    </w:p>
    <w:p w:rsidR="00247D2F" w:rsidRPr="00247D2F" w:rsidRDefault="001D22FC" w:rsidP="00247D2F">
      <w:pPr>
        <w:widowControl w:val="0"/>
        <w:spacing w:before="120" w:after="0" w:line="30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247D2F" w:rsidRPr="00247D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МОСКОВСКИЙ ФИНАНСОВО-ПРОМЫШЛЕННЫЙ УНИВЕРСИТЕТ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247D2F" w:rsidRPr="00247D2F">
        <w:rPr>
          <w:rFonts w:ascii="Times New Roman" w:eastAsia="Times New Roman" w:hAnsi="Times New Roman" w:cs="Times New Roman"/>
          <w:b/>
          <w:bCs/>
          <w:sz w:val="28"/>
          <w:szCs w:val="28"/>
        </w:rPr>
        <w:t>СИНЕРГИЯ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 w:rsidR="00247D2F" w:rsidRPr="00247D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247D2F" w:rsidRPr="00247D2F" w:rsidRDefault="00247D2F" w:rsidP="00247D2F">
      <w:pPr>
        <w:widowControl w:val="0"/>
        <w:spacing w:before="120" w:after="0" w:line="30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247D2F">
        <w:rPr>
          <w:rFonts w:ascii="Times New Roman" w:eastAsia="Times New Roman" w:hAnsi="Times New Roman" w:cs="Times New Roman"/>
          <w:bCs/>
          <w:sz w:val="30"/>
          <w:szCs w:val="30"/>
        </w:rPr>
        <w:t xml:space="preserve">Колледж </w:t>
      </w:r>
      <w:r w:rsidR="001D22FC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Pr="00247D2F">
        <w:rPr>
          <w:rFonts w:ascii="Times New Roman" w:eastAsia="Times New Roman" w:hAnsi="Times New Roman" w:cs="Times New Roman"/>
          <w:bCs/>
          <w:sz w:val="30"/>
          <w:szCs w:val="30"/>
        </w:rPr>
        <w:t>Синергия</w:t>
      </w:r>
      <w:r w:rsidR="001D22F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</w:p>
    <w:p w:rsidR="00247D2F" w:rsidRPr="00247D2F" w:rsidRDefault="00247D2F" w:rsidP="00247D2F">
      <w:pPr>
        <w:widowControl w:val="0"/>
        <w:spacing w:before="120" w:after="0" w:line="30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9"/>
        <w:gridCol w:w="2308"/>
        <w:gridCol w:w="2334"/>
        <w:gridCol w:w="2347"/>
      </w:tblGrid>
      <w:tr w:rsidR="00247D2F" w:rsidRPr="00247D2F" w:rsidTr="00F57ECD">
        <w:tc>
          <w:tcPr>
            <w:tcW w:w="2392" w:type="dxa"/>
          </w:tcPr>
          <w:p w:rsidR="00247D2F" w:rsidRPr="00247D2F" w:rsidRDefault="00247D2F" w:rsidP="00247D2F">
            <w:pPr>
              <w:widowControl w:val="0"/>
              <w:spacing w:line="30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proofErr w:type="spellStart"/>
            <w:r w:rsidRPr="00247D2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en-US"/>
              </w:rPr>
              <w:t>Специальность</w:t>
            </w:r>
            <w:proofErr w:type="spellEnd"/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247D2F" w:rsidRPr="00247D2F" w:rsidRDefault="00247D2F" w:rsidP="00247D2F">
            <w:pPr>
              <w:widowControl w:val="0"/>
              <w:spacing w:line="30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yellow"/>
              </w:rPr>
            </w:pPr>
          </w:p>
        </w:tc>
        <w:tc>
          <w:tcPr>
            <w:tcW w:w="2393" w:type="dxa"/>
          </w:tcPr>
          <w:p w:rsidR="00247D2F" w:rsidRPr="00247D2F" w:rsidRDefault="00247D2F" w:rsidP="00247D2F">
            <w:pPr>
              <w:widowControl w:val="0"/>
              <w:spacing w:line="30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>Кафедра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247D2F" w:rsidRPr="00247D2F" w:rsidRDefault="00247D2F" w:rsidP="00247D2F">
            <w:pPr>
              <w:widowControl w:val="0"/>
              <w:spacing w:line="30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highlight w:val="yellow"/>
              </w:rPr>
            </w:pPr>
          </w:p>
        </w:tc>
      </w:tr>
      <w:tr w:rsidR="00247D2F" w:rsidRPr="00247D2F" w:rsidTr="00F57ECD">
        <w:tc>
          <w:tcPr>
            <w:tcW w:w="2392" w:type="dxa"/>
          </w:tcPr>
          <w:p w:rsidR="00247D2F" w:rsidRPr="00247D2F" w:rsidRDefault="00247D2F" w:rsidP="00247D2F">
            <w:pPr>
              <w:widowControl w:val="0"/>
              <w:spacing w:line="300" w:lineRule="auto"/>
              <w:rPr>
                <w:rFonts w:ascii="Times New Roman" w:eastAsia="Times New Roman" w:hAnsi="Times New Roman" w:cs="Times New Roman"/>
                <w:b/>
                <w:szCs w:val="20"/>
                <w:highlight w:val="yellow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47D2F" w:rsidRPr="00247D2F" w:rsidRDefault="00247D2F" w:rsidP="00247D2F">
            <w:pPr>
              <w:widowControl w:val="0"/>
              <w:spacing w:line="30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vertAlign w:val="superscript"/>
              </w:rPr>
              <w:t>(код)</w:t>
            </w:r>
          </w:p>
        </w:tc>
        <w:tc>
          <w:tcPr>
            <w:tcW w:w="2393" w:type="dxa"/>
          </w:tcPr>
          <w:p w:rsidR="00247D2F" w:rsidRPr="00247D2F" w:rsidRDefault="00247D2F" w:rsidP="00247D2F">
            <w:pPr>
              <w:widowControl w:val="0"/>
              <w:spacing w:line="300" w:lineRule="auto"/>
              <w:rPr>
                <w:rFonts w:ascii="Times New Roman" w:eastAsia="Times New Roman" w:hAnsi="Times New Roman" w:cs="Times New Roman"/>
                <w:b/>
                <w:szCs w:val="20"/>
                <w:highlight w:val="yellow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47D2F" w:rsidRPr="00247D2F" w:rsidRDefault="00247D2F" w:rsidP="00247D2F">
            <w:pPr>
              <w:widowControl w:val="0"/>
              <w:spacing w:line="30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247D2F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vertAlign w:val="superscript"/>
              </w:rPr>
              <w:t>(аббревиатура)</w:t>
            </w:r>
          </w:p>
        </w:tc>
      </w:tr>
    </w:tbl>
    <w:p w:rsidR="00247D2F" w:rsidRPr="00247D2F" w:rsidRDefault="00247D2F" w:rsidP="00247D2F">
      <w:pPr>
        <w:widowControl w:val="0"/>
        <w:spacing w:after="0" w:line="300" w:lineRule="auto"/>
        <w:jc w:val="right"/>
        <w:rPr>
          <w:rFonts w:ascii="Times New Roman" w:eastAsia="Times New Roman" w:hAnsi="Times New Roman" w:cs="Times New Roman"/>
          <w:szCs w:val="20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247D2F" w:rsidRPr="00247D2F" w:rsidRDefault="00247D2F" w:rsidP="00247D2F">
      <w:pPr>
        <w:keepNext/>
        <w:widowControl w:val="0"/>
        <w:spacing w:before="240" w:after="360" w:line="30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36"/>
          <w:szCs w:val="36"/>
        </w:rPr>
      </w:pPr>
      <w:r w:rsidRPr="00247D2F">
        <w:rPr>
          <w:rFonts w:ascii="Times New Roman" w:eastAsia="Times New Roman" w:hAnsi="Times New Roman" w:cs="Times New Roman"/>
          <w:b/>
          <w:bCs/>
          <w:caps/>
          <w:sz w:val="36"/>
          <w:szCs w:val="36"/>
        </w:rPr>
        <w:t xml:space="preserve">ВЫПУСКНАЯ КВАЛИФИКАЦИОННАЯ работа – </w:t>
      </w:r>
    </w:p>
    <w:p w:rsidR="00247D2F" w:rsidRPr="00247D2F" w:rsidRDefault="00247D2F" w:rsidP="00247D2F">
      <w:pPr>
        <w:widowControl w:val="0"/>
        <w:spacing w:after="0" w:line="300" w:lineRule="auto"/>
        <w:ind w:firstLine="700"/>
        <w:jc w:val="center"/>
        <w:rPr>
          <w:rFonts w:ascii="Times New Roman" w:eastAsia="Times New Roman" w:hAnsi="Times New Roman" w:cs="Times New Roman"/>
          <w:b/>
          <w:bCs/>
          <w:caps/>
          <w:sz w:val="36"/>
          <w:szCs w:val="36"/>
        </w:rPr>
      </w:pPr>
      <w:r w:rsidRPr="00247D2F">
        <w:rPr>
          <w:rFonts w:ascii="Times New Roman" w:eastAsia="Times New Roman" w:hAnsi="Times New Roman" w:cs="Times New Roman"/>
          <w:b/>
          <w:bCs/>
          <w:caps/>
          <w:sz w:val="36"/>
          <w:szCs w:val="36"/>
        </w:rPr>
        <w:t>ДИПЛОМНАЯ РАБОТА</w:t>
      </w:r>
    </w:p>
    <w:p w:rsidR="00247D2F" w:rsidRDefault="00247D2F" w:rsidP="00247D2F">
      <w:pPr>
        <w:widowControl w:val="0"/>
        <w:spacing w:after="0" w:line="300" w:lineRule="auto"/>
        <w:rPr>
          <w:rFonts w:ascii="Times New Roman" w:eastAsia="Times New Roman" w:hAnsi="Times New Roman" w:cs="Times New Roman"/>
          <w:szCs w:val="20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7D2F"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тему: </w:t>
      </w:r>
      <w:r w:rsidR="001D22F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247D2F">
        <w:rPr>
          <w:rFonts w:ascii="Times New Roman" w:eastAsia="Times New Roman" w:hAnsi="Times New Roman" w:cs="Times New Roman"/>
          <w:b/>
          <w:sz w:val="28"/>
          <w:szCs w:val="28"/>
        </w:rPr>
        <w:t>Актуальные проблемы и перспективы развития сферы торговли на современном этапе</w:t>
      </w:r>
      <w:r w:rsidR="001D22F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247D2F">
        <w:rPr>
          <w:rFonts w:ascii="Times New Roman" w:eastAsia="Times New Roman" w:hAnsi="Times New Roman" w:cs="Times New Roman"/>
          <w:b/>
          <w:sz w:val="28"/>
          <w:szCs w:val="28"/>
        </w:rPr>
        <w:br w:type="textWrapping" w:clear="all"/>
      </w: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szCs w:val="20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szCs w:val="20"/>
        </w:rPr>
      </w:pPr>
    </w:p>
    <w:tbl>
      <w:tblPr>
        <w:tblW w:w="5110" w:type="pct"/>
        <w:tblLook w:val="0000" w:firstRow="0" w:lastRow="0" w:firstColumn="0" w:lastColumn="0" w:noHBand="0" w:noVBand="0"/>
      </w:tblPr>
      <w:tblGrid>
        <w:gridCol w:w="3105"/>
        <w:gridCol w:w="3932"/>
        <w:gridCol w:w="491"/>
        <w:gridCol w:w="2036"/>
      </w:tblGrid>
      <w:tr w:rsidR="00247D2F" w:rsidRPr="00247D2F" w:rsidTr="00F57ECD">
        <w:trPr>
          <w:trHeight w:val="629"/>
        </w:trPr>
        <w:tc>
          <w:tcPr>
            <w:tcW w:w="1694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Обучающийся </w:t>
            </w:r>
          </w:p>
        </w:tc>
        <w:tc>
          <w:tcPr>
            <w:tcW w:w="212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139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i/>
                <w:iCs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i/>
                <w:iCs/>
                <w:highlight w:val="yellow"/>
              </w:rPr>
              <w:t> </w:t>
            </w:r>
          </w:p>
        </w:tc>
        <w:tc>
          <w:tcPr>
            <w:tcW w:w="1041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highlight w:val="yellow"/>
              </w:rPr>
              <w:t>_____________</w:t>
            </w:r>
          </w:p>
        </w:tc>
      </w:tr>
      <w:tr w:rsidR="00247D2F" w:rsidRPr="00247D2F" w:rsidTr="00F57ECD">
        <w:trPr>
          <w:trHeight w:val="195"/>
        </w:trPr>
        <w:tc>
          <w:tcPr>
            <w:tcW w:w="1694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126" w:type="pct"/>
            <w:tcBorders>
              <w:top w:val="single" w:sz="4" w:space="0" w:color="auto"/>
            </w:tcBorders>
            <w:shd w:val="clear" w:color="auto" w:fill="auto"/>
            <w:noWrap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  <w:t>(Ф.И.О. полностью)</w:t>
            </w:r>
          </w:p>
        </w:tc>
        <w:tc>
          <w:tcPr>
            <w:tcW w:w="139" w:type="pct"/>
            <w:shd w:val="clear" w:color="auto" w:fill="auto"/>
            <w:noWrap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</w:pPr>
          </w:p>
        </w:tc>
        <w:tc>
          <w:tcPr>
            <w:tcW w:w="1041" w:type="pct"/>
            <w:shd w:val="clear" w:color="auto" w:fill="auto"/>
            <w:noWrap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  <w:t>(подпись)</w:t>
            </w:r>
          </w:p>
        </w:tc>
      </w:tr>
      <w:tr w:rsidR="00247D2F" w:rsidRPr="00247D2F" w:rsidTr="00F57ECD">
        <w:trPr>
          <w:trHeight w:val="765"/>
        </w:trPr>
        <w:tc>
          <w:tcPr>
            <w:tcW w:w="1694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  <w:t xml:space="preserve">Руководитель </w:t>
            </w:r>
          </w:p>
        </w:tc>
        <w:tc>
          <w:tcPr>
            <w:tcW w:w="212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highlight w:val="yellow"/>
              </w:rPr>
            </w:pPr>
          </w:p>
        </w:tc>
        <w:tc>
          <w:tcPr>
            <w:tcW w:w="139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i/>
                <w:iCs/>
                <w:highlight w:val="yellow"/>
              </w:rPr>
            </w:pPr>
          </w:p>
        </w:tc>
        <w:tc>
          <w:tcPr>
            <w:tcW w:w="1041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highlight w:val="yellow"/>
              </w:rPr>
              <w:t>_____________</w:t>
            </w:r>
          </w:p>
        </w:tc>
      </w:tr>
      <w:tr w:rsidR="00247D2F" w:rsidRPr="00247D2F" w:rsidTr="00F57ECD">
        <w:trPr>
          <w:trHeight w:val="210"/>
        </w:trPr>
        <w:tc>
          <w:tcPr>
            <w:tcW w:w="1694" w:type="pct"/>
            <w:shd w:val="clear" w:color="auto" w:fill="auto"/>
            <w:noWrap/>
            <w:vAlign w:val="bottom"/>
          </w:tcPr>
          <w:p w:rsidR="00247D2F" w:rsidRPr="00247D2F" w:rsidRDefault="00247D2F" w:rsidP="00247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2126" w:type="pct"/>
            <w:tcBorders>
              <w:top w:val="single" w:sz="4" w:space="0" w:color="auto"/>
            </w:tcBorders>
            <w:shd w:val="clear" w:color="auto" w:fill="auto"/>
            <w:noWrap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  <w:t>(Ф.И.О. полностью)</w:t>
            </w:r>
          </w:p>
        </w:tc>
        <w:tc>
          <w:tcPr>
            <w:tcW w:w="139" w:type="pct"/>
            <w:shd w:val="clear" w:color="auto" w:fill="auto"/>
            <w:noWrap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</w:pPr>
          </w:p>
        </w:tc>
        <w:tc>
          <w:tcPr>
            <w:tcW w:w="1041" w:type="pct"/>
            <w:shd w:val="clear" w:color="auto" w:fill="auto"/>
            <w:noWrap/>
          </w:tcPr>
          <w:p w:rsidR="00247D2F" w:rsidRPr="00247D2F" w:rsidRDefault="00247D2F" w:rsidP="00247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</w:pPr>
            <w:r w:rsidRPr="00247D2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highlight w:val="yellow"/>
              </w:rPr>
              <w:t>(подпись)</w:t>
            </w:r>
          </w:p>
        </w:tc>
      </w:tr>
    </w:tbl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247D2F" w:rsidRDefault="00247D2F" w:rsidP="00247D2F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D2F" w:rsidRPr="00CB7D79" w:rsidRDefault="00247D2F" w:rsidP="00CB7D79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247D2F">
        <w:rPr>
          <w:rFonts w:ascii="Times New Roman" w:eastAsia="Times New Roman" w:hAnsi="Times New Roman" w:cs="Times New Roman"/>
          <w:b/>
          <w:sz w:val="28"/>
          <w:szCs w:val="28"/>
        </w:rPr>
        <w:t>МОСКВА 20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24 </w:t>
      </w:r>
      <w:r w:rsidRPr="00247D2F">
        <w:rPr>
          <w:rFonts w:ascii="Times New Roman" w:eastAsia="Times New Roman" w:hAnsi="Times New Roman" w:cs="Times New Roman"/>
          <w:b/>
          <w:sz w:val="28"/>
          <w:szCs w:val="28"/>
        </w:rPr>
        <w:t>г.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114"/>
        <w:gridCol w:w="5244"/>
      </w:tblGrid>
      <w:tr w:rsidR="00076F29" w:rsidRPr="000A1866" w:rsidTr="00247D2F">
        <w:tc>
          <w:tcPr>
            <w:tcW w:w="4247" w:type="dxa"/>
          </w:tcPr>
          <w:p w:rsidR="00076F29" w:rsidRPr="000A1866" w:rsidRDefault="00076F29" w:rsidP="00F57EC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186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Негосударственное образовательное частное учреждение высшего образования </w:t>
            </w:r>
            <w:r w:rsidR="001D22FC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0A18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Московский финансово-промышленный университет </w:t>
            </w:r>
            <w:r w:rsidR="001D22FC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0A1866">
              <w:rPr>
                <w:rFonts w:ascii="Times New Roman" w:hAnsi="Times New Roman"/>
                <w:b/>
                <w:bCs/>
                <w:sz w:val="24"/>
                <w:szCs w:val="24"/>
              </w:rPr>
              <w:t>Синергия</w:t>
            </w:r>
            <w:r w:rsidR="001D22FC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  <w:r w:rsidRPr="000A186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</w:p>
          <w:p w:rsidR="00076F29" w:rsidRPr="000A1866" w:rsidRDefault="00076F29" w:rsidP="00F57EC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76F29" w:rsidRPr="000A1866" w:rsidRDefault="00076F29" w:rsidP="00F57EC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23" w:type="dxa"/>
          </w:tcPr>
          <w:p w:rsidR="00076F29" w:rsidRPr="000A1866" w:rsidRDefault="00076F29" w:rsidP="00F57EC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1866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УТВЕРЖДАЮ</w:t>
            </w:r>
          </w:p>
          <w:p w:rsidR="00076F29" w:rsidRPr="000A1866" w:rsidRDefault="00076F29" w:rsidP="00F57E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1866">
              <w:rPr>
                <w:rFonts w:ascii="Times New Roman" w:hAnsi="Times New Roman"/>
                <w:sz w:val="24"/>
                <w:szCs w:val="24"/>
              </w:rPr>
              <w:t>Декан факультета Управления</w:t>
            </w:r>
          </w:p>
          <w:p w:rsidR="00076F29" w:rsidRPr="000A1866" w:rsidRDefault="00076F29" w:rsidP="00F57E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1866">
              <w:rPr>
                <w:rFonts w:ascii="Times New Roman" w:hAnsi="Times New Roman"/>
                <w:sz w:val="24"/>
                <w:szCs w:val="24"/>
              </w:rPr>
              <w:t>___________________________Ф.И.О.</w:t>
            </w:r>
          </w:p>
          <w:p w:rsidR="00076F29" w:rsidRPr="000A1866" w:rsidRDefault="00076F29" w:rsidP="00F57EC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1866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proofErr w:type="spellStart"/>
            <w:r w:rsidRPr="000A1866">
              <w:rPr>
                <w:rFonts w:ascii="Times New Roman" w:hAnsi="Times New Roman"/>
                <w:sz w:val="24"/>
                <w:szCs w:val="24"/>
              </w:rPr>
              <w:t>к.с.н</w:t>
            </w:r>
            <w:proofErr w:type="spellEnd"/>
            <w:r w:rsidRPr="000A1866">
              <w:rPr>
                <w:rFonts w:ascii="Times New Roman" w:hAnsi="Times New Roman"/>
                <w:sz w:val="24"/>
                <w:szCs w:val="24"/>
              </w:rPr>
              <w:t>. Баранова И.П.</w:t>
            </w:r>
          </w:p>
          <w:p w:rsidR="00076F29" w:rsidRPr="000A1866" w:rsidRDefault="00076F29" w:rsidP="00F57ECD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A18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22FC">
              <w:rPr>
                <w:rFonts w:ascii="Times New Roman" w:hAnsi="Times New Roman"/>
                <w:sz w:val="24"/>
                <w:szCs w:val="24"/>
              </w:rPr>
              <w:t>«</w:t>
            </w:r>
            <w:r w:rsidRPr="000A1866">
              <w:rPr>
                <w:rFonts w:ascii="Times New Roman" w:hAnsi="Times New Roman"/>
                <w:sz w:val="24"/>
                <w:szCs w:val="24"/>
              </w:rPr>
              <w:t>____</w:t>
            </w:r>
            <w:r w:rsidR="001D22FC">
              <w:rPr>
                <w:rFonts w:ascii="Times New Roman" w:hAnsi="Times New Roman"/>
                <w:sz w:val="24"/>
                <w:szCs w:val="24"/>
              </w:rPr>
              <w:t>»</w:t>
            </w:r>
            <w:r w:rsidRPr="000A1866">
              <w:rPr>
                <w:rFonts w:ascii="Times New Roman" w:hAnsi="Times New Roman"/>
                <w:sz w:val="24"/>
                <w:szCs w:val="24"/>
              </w:rPr>
              <w:t>_______________________ 201___г.</w:t>
            </w:r>
          </w:p>
        </w:tc>
      </w:tr>
    </w:tbl>
    <w:p w:rsidR="00076F29" w:rsidRPr="000A1866" w:rsidRDefault="00076F29" w:rsidP="00076F2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76F29" w:rsidRPr="000A1866" w:rsidRDefault="00076F29" w:rsidP="00076F2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1866">
        <w:rPr>
          <w:rFonts w:ascii="Times New Roman" w:hAnsi="Times New Roman"/>
          <w:b/>
          <w:sz w:val="24"/>
          <w:szCs w:val="24"/>
        </w:rPr>
        <w:t xml:space="preserve">ЗАДАНИЕ </w:t>
      </w:r>
    </w:p>
    <w:p w:rsidR="00076F29" w:rsidRDefault="00076F29" w:rsidP="00076F29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A1866">
        <w:rPr>
          <w:rFonts w:ascii="Times New Roman" w:hAnsi="Times New Roman"/>
          <w:sz w:val="24"/>
          <w:szCs w:val="24"/>
        </w:rPr>
        <w:t xml:space="preserve">на выпускную квалификационную работу – бакалаврскую работу обучающегося    </w:t>
      </w:r>
    </w:p>
    <w:p w:rsidR="00076F29" w:rsidRPr="000A1866" w:rsidRDefault="00997D6C" w:rsidP="00076F2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97D6C">
        <w:rPr>
          <w:rFonts w:ascii="Times New Roman" w:hAnsi="Times New Roman" w:cs="Times New Roman"/>
          <w:b/>
          <w:sz w:val="23"/>
          <w:szCs w:val="23"/>
          <w:u w:val="single"/>
          <w:shd w:val="clear" w:color="auto" w:fill="FFFFFF"/>
        </w:rPr>
        <w:t>Савушкин Сергей Сергеевич</w:t>
      </w:r>
      <w:r w:rsidR="00076F29" w:rsidRPr="00076F29">
        <w:rPr>
          <w:rFonts w:ascii="Times New Roman" w:hAnsi="Times New Roman" w:cs="Times New Roman"/>
          <w:b/>
          <w:sz w:val="23"/>
          <w:szCs w:val="23"/>
          <w:u w:val="single"/>
          <w:shd w:val="clear" w:color="auto" w:fill="FFFFFF"/>
        </w:rPr>
        <w:t xml:space="preserve">    </w:t>
      </w:r>
      <w:r w:rsidR="00076F29" w:rsidRPr="000A186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proofErr w:type="gramStart"/>
      <w:r w:rsidR="00076F29" w:rsidRPr="000A1866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="00076F29" w:rsidRPr="000A1866">
        <w:rPr>
          <w:rFonts w:ascii="Times New Roman" w:hAnsi="Times New Roman"/>
          <w:sz w:val="24"/>
          <w:szCs w:val="24"/>
        </w:rPr>
        <w:t>Ф.И.О. обучающегося полностью)</w:t>
      </w:r>
    </w:p>
    <w:p w:rsidR="00076F29" w:rsidRPr="000A1866" w:rsidRDefault="00076F29" w:rsidP="00076F29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1866">
        <w:rPr>
          <w:rFonts w:ascii="Times New Roman" w:hAnsi="Times New Roman"/>
          <w:sz w:val="24"/>
          <w:szCs w:val="24"/>
        </w:rPr>
        <w:t xml:space="preserve">       </w:t>
      </w:r>
      <w:r w:rsidRPr="000A1866">
        <w:rPr>
          <w:rFonts w:ascii="Times New Roman" w:hAnsi="Times New Roman"/>
          <w:b/>
          <w:sz w:val="24"/>
          <w:szCs w:val="24"/>
        </w:rPr>
        <w:t>Тема выпускной квалификационной работы</w:t>
      </w:r>
    </w:p>
    <w:p w:rsidR="00076F29" w:rsidRPr="00903C8E" w:rsidRDefault="001D22FC" w:rsidP="00076F2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3"/>
          <w:szCs w:val="23"/>
          <w:u w:val="single"/>
          <w:shd w:val="clear" w:color="auto" w:fill="FFFFFF"/>
        </w:rPr>
        <w:t>«</w:t>
      </w:r>
      <w:r w:rsidR="006A7F42" w:rsidRPr="006A7F42">
        <w:rPr>
          <w:rFonts w:ascii="Times New Roman" w:hAnsi="Times New Roman" w:cs="Times New Roman"/>
          <w:b/>
          <w:sz w:val="23"/>
          <w:szCs w:val="23"/>
          <w:u w:val="single"/>
          <w:shd w:val="clear" w:color="auto" w:fill="FFFFFF"/>
        </w:rPr>
        <w:t>Актуальные проблемы и перспективы развития сферы торговли на современном этапе</w:t>
      </w:r>
      <w:r>
        <w:rPr>
          <w:rFonts w:ascii="Times New Roman" w:hAnsi="Times New Roman" w:cs="Times New Roman"/>
          <w:b/>
          <w:sz w:val="23"/>
          <w:szCs w:val="23"/>
          <w:u w:val="single"/>
          <w:shd w:val="clear" w:color="auto" w:fill="FFFFFF"/>
        </w:rPr>
        <w:t>»</w:t>
      </w:r>
    </w:p>
    <w:p w:rsidR="000E39D7" w:rsidRDefault="000E3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E39D7" w:rsidRDefault="00281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2. Структура ВКР</w:t>
      </w:r>
    </w:p>
    <w:p w:rsidR="000E39D7" w:rsidRDefault="000E39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0E39D7" w:rsidRDefault="00076F2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ВВЕДЕНИЕ</w:t>
      </w:r>
    </w:p>
    <w:p w:rsidR="00076F29" w:rsidRDefault="00076F29" w:rsidP="007D228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D228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ГЛАВА 1. ТЕОРЕТИЧЕСКИЕ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АСПЕКТЫ ОЦЕНКИ ЭКОНОМИЧЕСКОЙ ЭФФЕКТИВНОСТИ ОРГАНИЗАЦИЙ ФУНКЦИОНИРУЮЩИХ В СФЕРЕ ТОРГОВЛИ.</w:t>
      </w:r>
    </w:p>
    <w:p w:rsidR="006A7F42" w:rsidRPr="006A7F42" w:rsidRDefault="006A7F42" w:rsidP="006A7F4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>1.1</w:t>
      </w:r>
      <w:r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Понятие и особенности торговли</w:t>
      </w:r>
    </w:p>
    <w:p w:rsidR="006A7F42" w:rsidRPr="006A7F42" w:rsidRDefault="006A7F42" w:rsidP="006A7F4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>1.2</w:t>
      </w:r>
      <w:r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Виды торговых предприятий в современных условиях</w:t>
      </w:r>
    </w:p>
    <w:p w:rsidR="006A7F42" w:rsidRDefault="006A7F42" w:rsidP="006A7F4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>1.3</w:t>
      </w:r>
      <w:r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Современные направления развития торговли в России и за рубежом</w:t>
      </w:r>
    </w:p>
    <w:p w:rsidR="007C7600" w:rsidRDefault="007C7600" w:rsidP="006A7F42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Выводы по главе</w:t>
      </w:r>
    </w:p>
    <w:p w:rsidR="007D228D" w:rsidRPr="007D228D" w:rsidRDefault="00076F29" w:rsidP="006A7F4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D228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ГЛАВА 2. АНАЛИЗ </w:t>
      </w:r>
      <w:r w:rsidR="006A7F4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ТОРГОВОЙ ДЕЯТЕЛЬНОСТИ ИССЛЕДУЕМОЙ ОРГАНИЗАЦИИ</w:t>
      </w:r>
    </w:p>
    <w:p w:rsidR="007D228D" w:rsidRPr="007D228D" w:rsidRDefault="007D228D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2.1. </w:t>
      </w:r>
      <w:r w:rsidR="008F515E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Организационная</w:t>
      </w:r>
      <w:r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характеристика деятельности </w:t>
      </w:r>
      <w:r w:rsidR="00076F2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исследуемой </w:t>
      </w:r>
      <w:r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организации </w:t>
      </w:r>
    </w:p>
    <w:p w:rsidR="007D228D" w:rsidRPr="007D228D" w:rsidRDefault="007D228D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2.2. </w:t>
      </w:r>
      <w:r w:rsidR="00CA0C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Анализ и оценка </w:t>
      </w:r>
      <w:r w:rsidR="008F515E">
        <w:rPr>
          <w:rFonts w:ascii="Times New Roman" w:eastAsia="Calibri" w:hAnsi="Times New Roman" w:cs="Times New Roman"/>
          <w:sz w:val="24"/>
          <w:szCs w:val="24"/>
          <w:lang w:eastAsia="en-US"/>
        </w:rPr>
        <w:t>основных экономических показателей деятельности организации</w:t>
      </w:r>
    </w:p>
    <w:p w:rsidR="006A7F42" w:rsidRDefault="007D228D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2.3 </w:t>
      </w:r>
      <w:r w:rsidR="006A7F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Характеристика и оценка среды функционирования исследуемой организации на рынке </w:t>
      </w:r>
      <w:r w:rsidR="007C7600">
        <w:rPr>
          <w:rFonts w:ascii="Times New Roman" w:eastAsia="Calibri" w:hAnsi="Times New Roman" w:cs="Times New Roman"/>
          <w:sz w:val="24"/>
          <w:szCs w:val="24"/>
          <w:lang w:eastAsia="en-US"/>
        </w:rPr>
        <w:t>и перспектив её развития</w:t>
      </w:r>
    </w:p>
    <w:p w:rsidR="007C7600" w:rsidRDefault="007C7600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Выводы по главе</w:t>
      </w:r>
    </w:p>
    <w:p w:rsidR="00076F29" w:rsidRPr="006A7F42" w:rsidRDefault="00076F29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228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ГЛАВА 3. МЕРОПРИЯТИЯ ПО СОВЕРШЕНСТВОВАНИЮ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СИСТЕМЫ </w:t>
      </w:r>
      <w:r w:rsidR="006A7F4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РАЗВИТИЯ ТОРОГОВОГО ПОТЕНЦИАЛА ОРГАНИЗАЦИИ</w:t>
      </w:r>
    </w:p>
    <w:p w:rsidR="00076F29" w:rsidRPr="00076F29" w:rsidRDefault="00076F29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6F29">
        <w:rPr>
          <w:rFonts w:ascii="Times New Roman" w:eastAsia="Calibri" w:hAnsi="Times New Roman" w:cs="Times New Roman"/>
          <w:sz w:val="24"/>
          <w:szCs w:val="24"/>
          <w:lang w:eastAsia="en-US"/>
        </w:rPr>
        <w:t>3.1 Описание предлагаемых рекомендаций</w:t>
      </w:r>
      <w:r w:rsidR="006A7F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области </w:t>
      </w:r>
      <w:r w:rsidR="006A7F42"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повышения уровня </w:t>
      </w:r>
      <w:r w:rsidR="006A7F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эффективности </w:t>
      </w:r>
      <w:r w:rsidR="006A7F42" w:rsidRPr="006A7F42">
        <w:rPr>
          <w:rFonts w:ascii="Times New Roman" w:eastAsia="Calibri" w:hAnsi="Times New Roman" w:cs="Times New Roman"/>
          <w:sz w:val="24"/>
          <w:szCs w:val="24"/>
          <w:lang w:eastAsia="en-US"/>
        </w:rPr>
        <w:t>торговой деятельности</w:t>
      </w:r>
    </w:p>
    <w:p w:rsidR="007D228D" w:rsidRDefault="007D228D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3.2. Оценка эффективности предлагаемых мероприятий </w:t>
      </w:r>
    </w:p>
    <w:p w:rsidR="007C7600" w:rsidRPr="007D228D" w:rsidRDefault="007C7600" w:rsidP="007D228D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Выводы по главе</w:t>
      </w:r>
    </w:p>
    <w:p w:rsidR="000E39D7" w:rsidRDefault="00076F29" w:rsidP="007D228D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ЗАКЛЮЧЕНИЕ</w:t>
      </w:r>
    </w:p>
    <w:p w:rsidR="00076F29" w:rsidRDefault="00076F29" w:rsidP="007D228D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СПИСОК ЛИТЕРАТУРЫ</w:t>
      </w:r>
    </w:p>
    <w:p w:rsidR="00076F29" w:rsidRDefault="00076F29" w:rsidP="007D228D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ПРИЛОЖЕНИЯ</w:t>
      </w:r>
    </w:p>
    <w:p w:rsidR="00247D2F" w:rsidRPr="00A04B3E" w:rsidRDefault="00247D2F" w:rsidP="007D228D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</w:p>
    <w:p w:rsidR="000E39D7" w:rsidRPr="00281D25" w:rsidRDefault="00281D2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81D25">
        <w:rPr>
          <w:rFonts w:ascii="Times New Roman" w:eastAsia="Times New Roman" w:hAnsi="Times New Roman" w:cs="Times New Roman"/>
          <w:b/>
          <w:sz w:val="24"/>
        </w:rPr>
        <w:t>3. Основные вопросы, подлежащие разработке.</w:t>
      </w:r>
    </w:p>
    <w:p w:rsidR="000E39D7" w:rsidRPr="007D228D" w:rsidRDefault="00281D2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7D228D">
        <w:rPr>
          <w:rFonts w:ascii="Times New Roman" w:eastAsia="Times New Roman" w:hAnsi="Times New Roman" w:cs="Times New Roman"/>
          <w:b/>
          <w:sz w:val="24"/>
        </w:rPr>
        <w:t xml:space="preserve">Во введении </w:t>
      </w:r>
      <w:r w:rsidRPr="007D228D">
        <w:rPr>
          <w:rFonts w:ascii="Times New Roman" w:eastAsia="Times New Roman" w:hAnsi="Times New Roman" w:cs="Times New Roman"/>
          <w:sz w:val="24"/>
        </w:rPr>
        <w:t>рекомендуется обосновать актуальность выбранной темы, сформулировать цели и задачи работы, описать объект, предмет и информационную базу исследования.</w:t>
      </w:r>
    </w:p>
    <w:p w:rsidR="000E39D7" w:rsidRPr="007D228D" w:rsidRDefault="00281D25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 w:rsidRPr="007D228D">
        <w:rPr>
          <w:rFonts w:ascii="Times New Roman" w:eastAsia="Times New Roman" w:hAnsi="Times New Roman" w:cs="Times New Roman"/>
          <w:sz w:val="24"/>
        </w:rPr>
        <w:t xml:space="preserve">Для написания </w:t>
      </w:r>
      <w:r w:rsidRPr="007D228D">
        <w:rPr>
          <w:rFonts w:ascii="Times New Roman" w:eastAsia="Times New Roman" w:hAnsi="Times New Roman" w:cs="Times New Roman"/>
          <w:b/>
          <w:sz w:val="24"/>
        </w:rPr>
        <w:t>главы 1</w:t>
      </w:r>
      <w:r w:rsidRPr="007D228D">
        <w:rPr>
          <w:rFonts w:ascii="Times New Roman" w:eastAsia="Times New Roman" w:hAnsi="Times New Roman" w:cs="Times New Roman"/>
          <w:sz w:val="24"/>
        </w:rPr>
        <w:t xml:space="preserve"> рекомендуется изучить основную и дополнительную литературу по выбранной теме.</w:t>
      </w:r>
    </w:p>
    <w:p w:rsidR="007D228D" w:rsidRPr="007D228D" w:rsidRDefault="00281D25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 w:rsidRPr="007D228D">
        <w:rPr>
          <w:rFonts w:ascii="Times New Roman" w:eastAsia="Times New Roman" w:hAnsi="Times New Roman" w:cs="Times New Roman"/>
          <w:sz w:val="24"/>
        </w:rPr>
        <w:t xml:space="preserve">В параграфе 1.1 необходимо рассмотреть </w:t>
      </w:r>
      <w:r w:rsidR="00B230A9">
        <w:rPr>
          <w:rFonts w:ascii="Times New Roman" w:eastAsia="Times New Roman" w:hAnsi="Times New Roman" w:cs="Times New Roman"/>
          <w:sz w:val="24"/>
        </w:rPr>
        <w:t>п</w:t>
      </w:r>
      <w:r w:rsidR="00B230A9"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t>онятие</w:t>
      </w:r>
      <w:r w:rsidR="00B230A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</w:t>
      </w:r>
      <w:r w:rsidR="00B230A9" w:rsidRPr="007D228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сущность </w:t>
      </w:r>
      <w:r w:rsidR="00B230A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экономической устойчивости </w:t>
      </w:r>
      <w:r w:rsidR="00076F29">
        <w:rPr>
          <w:rFonts w:ascii="Times New Roman" w:eastAsia="Calibri" w:hAnsi="Times New Roman" w:cs="Times New Roman"/>
          <w:sz w:val="24"/>
          <w:szCs w:val="24"/>
          <w:lang w:eastAsia="en-US"/>
        </w:rPr>
        <w:t>торговой организации</w:t>
      </w:r>
      <w:r w:rsidR="00B230A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Pr="007D228D">
        <w:rPr>
          <w:rFonts w:ascii="Times New Roman" w:eastAsia="Times New Roman" w:hAnsi="Times New Roman" w:cs="Times New Roman"/>
          <w:sz w:val="24"/>
        </w:rPr>
        <w:t xml:space="preserve">В параграфе 1.2 необходимо </w:t>
      </w:r>
      <w:r w:rsidR="00B230A9">
        <w:rPr>
          <w:rFonts w:ascii="Times New Roman" w:eastAsia="Times New Roman" w:hAnsi="Times New Roman" w:cs="Times New Roman"/>
          <w:sz w:val="24"/>
        </w:rPr>
        <w:t xml:space="preserve">проанализировать </w:t>
      </w:r>
      <w:r w:rsidR="006A7F42">
        <w:rPr>
          <w:rFonts w:ascii="Times New Roman" w:eastAsia="Calibri" w:hAnsi="Times New Roman" w:cs="Times New Roman"/>
          <w:sz w:val="24"/>
          <w:szCs w:val="24"/>
          <w:lang w:eastAsia="en-US"/>
        </w:rPr>
        <w:t>эффективность деятельности торговых организаций на современном этапе развития экономики</w:t>
      </w:r>
      <w:r w:rsidR="00B230A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B230A9" w:rsidRPr="007D228D">
        <w:rPr>
          <w:rFonts w:ascii="Times New Roman" w:eastAsia="Times New Roman" w:hAnsi="Times New Roman" w:cs="Times New Roman"/>
          <w:sz w:val="24"/>
        </w:rPr>
        <w:t xml:space="preserve"> </w:t>
      </w:r>
      <w:r w:rsidRPr="007D228D">
        <w:rPr>
          <w:rFonts w:ascii="Times New Roman" w:eastAsia="Times New Roman" w:hAnsi="Times New Roman" w:cs="Times New Roman"/>
          <w:sz w:val="24"/>
        </w:rPr>
        <w:t>В параграфе 1.3 необходимо определить основные</w:t>
      </w:r>
      <w:r w:rsidR="00B230A9">
        <w:rPr>
          <w:rFonts w:ascii="Times New Roman" w:eastAsia="Times New Roman" w:hAnsi="Times New Roman" w:cs="Times New Roman"/>
          <w:sz w:val="24"/>
        </w:rPr>
        <w:t xml:space="preserve"> </w:t>
      </w:r>
      <w:r w:rsidR="00B230A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механизмы обеспечения и управления экономической устойчивостью </w:t>
      </w:r>
      <w:r w:rsidR="00076F29">
        <w:rPr>
          <w:rFonts w:ascii="Times New Roman" w:eastAsia="Calibri" w:hAnsi="Times New Roman" w:cs="Times New Roman"/>
          <w:sz w:val="24"/>
          <w:szCs w:val="24"/>
          <w:lang w:eastAsia="en-US"/>
        </w:rPr>
        <w:t>торговой организации</w:t>
      </w:r>
      <w:r w:rsidR="006A7F42">
        <w:rPr>
          <w:rFonts w:ascii="Times New Roman" w:eastAsia="Calibri" w:hAnsi="Times New Roman" w:cs="Times New Roman"/>
          <w:sz w:val="24"/>
          <w:szCs w:val="24"/>
          <w:lang w:eastAsia="en-US"/>
        </w:rPr>
        <w:t>, а также направления развития торговли в России и за рубежом</w:t>
      </w:r>
      <w:r w:rsidR="00A36E1F">
        <w:rPr>
          <w:rFonts w:ascii="Times New Roman" w:eastAsia="Times New Roman" w:hAnsi="Times New Roman" w:cs="Times New Roman"/>
          <w:sz w:val="24"/>
        </w:rPr>
        <w:t>.</w:t>
      </w:r>
    </w:p>
    <w:p w:rsidR="000E39D7" w:rsidRPr="00076F29" w:rsidRDefault="00B230A9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 w:rsidRPr="00076F29">
        <w:rPr>
          <w:rFonts w:ascii="Times New Roman" w:eastAsia="Times New Roman" w:hAnsi="Times New Roman" w:cs="Times New Roman"/>
          <w:sz w:val="24"/>
        </w:rPr>
        <w:t xml:space="preserve">В главе </w:t>
      </w:r>
      <w:r w:rsidR="00281D25" w:rsidRPr="00076F29">
        <w:rPr>
          <w:rFonts w:ascii="Times New Roman" w:eastAsia="Times New Roman" w:hAnsi="Times New Roman" w:cs="Times New Roman"/>
          <w:sz w:val="24"/>
        </w:rPr>
        <w:t xml:space="preserve">2 </w:t>
      </w:r>
      <w:r w:rsidRPr="00076F29">
        <w:rPr>
          <w:rFonts w:ascii="Times New Roman" w:eastAsia="Times New Roman" w:hAnsi="Times New Roman" w:cs="Times New Roman"/>
          <w:sz w:val="24"/>
        </w:rPr>
        <w:t>необходимо проанализировать организационно-экономическую деятельность предприятия и провести оценку системы управл</w:t>
      </w:r>
      <w:r w:rsidR="00FA67BF">
        <w:rPr>
          <w:rFonts w:ascii="Times New Roman" w:eastAsia="Times New Roman" w:hAnsi="Times New Roman" w:cs="Times New Roman"/>
          <w:sz w:val="24"/>
        </w:rPr>
        <w:t xml:space="preserve">ения </w:t>
      </w:r>
      <w:r w:rsidR="006A7F42">
        <w:rPr>
          <w:rFonts w:ascii="Times New Roman" w:eastAsia="Times New Roman" w:hAnsi="Times New Roman" w:cs="Times New Roman"/>
          <w:sz w:val="24"/>
        </w:rPr>
        <w:t xml:space="preserve">развитием торговой деятельности исследуемой организации. </w:t>
      </w:r>
      <w:r w:rsidRPr="00076F29">
        <w:rPr>
          <w:rFonts w:ascii="Times New Roman" w:eastAsia="Times New Roman" w:hAnsi="Times New Roman" w:cs="Times New Roman"/>
          <w:sz w:val="24"/>
        </w:rPr>
        <w:t xml:space="preserve"> </w:t>
      </w:r>
    </w:p>
    <w:p w:rsidR="00B230A9" w:rsidRDefault="00281D25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 w:rsidRPr="007D228D">
        <w:rPr>
          <w:rFonts w:ascii="Times New Roman" w:eastAsia="Times New Roman" w:hAnsi="Times New Roman" w:cs="Times New Roman"/>
          <w:sz w:val="24"/>
        </w:rPr>
        <w:t>В параграфе 2.1 необходимо дать общую характеристику организации</w:t>
      </w:r>
      <w:r w:rsidR="00B230A9">
        <w:rPr>
          <w:rFonts w:ascii="Times New Roman" w:eastAsia="Times New Roman" w:hAnsi="Times New Roman" w:cs="Times New Roman"/>
          <w:sz w:val="24"/>
        </w:rPr>
        <w:t xml:space="preserve">. Провести анализ организационной структуры, в частности системы управления экономической составляющей. Определить основные проблемы. </w:t>
      </w:r>
      <w:r w:rsidRPr="007D228D">
        <w:rPr>
          <w:rFonts w:ascii="Times New Roman" w:eastAsia="Times New Roman" w:hAnsi="Times New Roman" w:cs="Times New Roman"/>
          <w:sz w:val="24"/>
        </w:rPr>
        <w:t xml:space="preserve">В параграфе 2.2 необходимо </w:t>
      </w:r>
      <w:r w:rsidR="00B230A9">
        <w:rPr>
          <w:rFonts w:ascii="Times New Roman" w:eastAsia="Times New Roman" w:hAnsi="Times New Roman" w:cs="Times New Roman"/>
          <w:sz w:val="24"/>
        </w:rPr>
        <w:t>провести экономический и финансовый анализ за последние три года. Сформулировать выводы и определить основные проблемы. В параграфе 2.3 необходимо провести анализ</w:t>
      </w:r>
      <w:r w:rsidR="00B82290" w:rsidRPr="00B82290">
        <w:t xml:space="preserve"> </w:t>
      </w:r>
      <w:r w:rsidR="00B82290" w:rsidRPr="00B82290">
        <w:rPr>
          <w:rFonts w:ascii="Times New Roman" w:eastAsia="Times New Roman" w:hAnsi="Times New Roman" w:cs="Times New Roman"/>
          <w:sz w:val="24"/>
        </w:rPr>
        <w:t>среды функционирования исследуемой организации на рынке</w:t>
      </w:r>
      <w:r w:rsidR="00FA67BF">
        <w:rPr>
          <w:rFonts w:ascii="Times New Roman" w:eastAsia="Times New Roman" w:hAnsi="Times New Roman" w:cs="Times New Roman"/>
          <w:sz w:val="24"/>
        </w:rPr>
        <w:t>.</w:t>
      </w:r>
    </w:p>
    <w:p w:rsidR="000E39D7" w:rsidRPr="007D228D" w:rsidRDefault="00281D25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</w:rPr>
      </w:pPr>
      <w:r w:rsidRPr="007D228D">
        <w:rPr>
          <w:rFonts w:ascii="Times New Roman" w:eastAsia="Times New Roman" w:hAnsi="Times New Roman" w:cs="Times New Roman"/>
          <w:b/>
          <w:sz w:val="24"/>
        </w:rPr>
        <w:t xml:space="preserve">В Главе 3 необходимо разработать предложения по совершенствованию </w:t>
      </w:r>
      <w:r w:rsidR="00B230A9">
        <w:rPr>
          <w:rFonts w:ascii="Times New Roman" w:eastAsia="Times New Roman" w:hAnsi="Times New Roman" w:cs="Times New Roman"/>
          <w:b/>
          <w:sz w:val="24"/>
        </w:rPr>
        <w:t>системы управления экономической устойчивостью.</w:t>
      </w:r>
    </w:p>
    <w:p w:rsidR="000E39D7" w:rsidRPr="007D228D" w:rsidRDefault="00281D25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 w:rsidRPr="007D228D">
        <w:rPr>
          <w:rFonts w:ascii="Times New Roman" w:eastAsia="Times New Roman" w:hAnsi="Times New Roman" w:cs="Times New Roman"/>
          <w:sz w:val="24"/>
        </w:rPr>
        <w:t xml:space="preserve">В параграфе 3.1 необходимо разработать предложения </w:t>
      </w:r>
      <w:r w:rsidR="00B82290" w:rsidRPr="00B82290">
        <w:rPr>
          <w:rFonts w:ascii="Times New Roman" w:eastAsia="Times New Roman" w:hAnsi="Times New Roman" w:cs="Times New Roman"/>
          <w:sz w:val="24"/>
        </w:rPr>
        <w:t>в области повышения уровня эффективности торговой деятельности</w:t>
      </w:r>
      <w:r w:rsidR="00B230A9">
        <w:rPr>
          <w:rFonts w:ascii="Times New Roman" w:eastAsia="Times New Roman" w:hAnsi="Times New Roman" w:cs="Times New Roman"/>
          <w:sz w:val="24"/>
        </w:rPr>
        <w:t xml:space="preserve">. </w:t>
      </w:r>
      <w:r w:rsidRPr="007D228D">
        <w:rPr>
          <w:rFonts w:ascii="Times New Roman" w:eastAsia="Times New Roman" w:hAnsi="Times New Roman" w:cs="Times New Roman"/>
          <w:sz w:val="24"/>
        </w:rPr>
        <w:t>В параграфе 3.</w:t>
      </w:r>
      <w:r w:rsidR="00B230A9">
        <w:rPr>
          <w:rFonts w:ascii="Times New Roman" w:eastAsia="Times New Roman" w:hAnsi="Times New Roman" w:cs="Times New Roman"/>
          <w:sz w:val="24"/>
        </w:rPr>
        <w:t>2</w:t>
      </w:r>
      <w:r w:rsidRPr="007D228D">
        <w:rPr>
          <w:rFonts w:ascii="Times New Roman" w:eastAsia="Times New Roman" w:hAnsi="Times New Roman" w:cs="Times New Roman"/>
          <w:sz w:val="24"/>
        </w:rPr>
        <w:t xml:space="preserve"> необходимо оценить экономическую эффективность предложенных рекомендаций</w:t>
      </w:r>
      <w:r w:rsidR="00B230A9">
        <w:rPr>
          <w:rFonts w:ascii="Times New Roman" w:eastAsia="Times New Roman" w:hAnsi="Times New Roman" w:cs="Times New Roman"/>
          <w:sz w:val="24"/>
        </w:rPr>
        <w:t>.</w:t>
      </w:r>
    </w:p>
    <w:p w:rsidR="000E39D7" w:rsidRPr="007D228D" w:rsidRDefault="00281D25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 w:rsidRPr="007D228D">
        <w:rPr>
          <w:rFonts w:ascii="Times New Roman" w:eastAsia="Times New Roman" w:hAnsi="Times New Roman" w:cs="Times New Roman"/>
          <w:b/>
          <w:sz w:val="24"/>
        </w:rPr>
        <w:t>В заключении</w:t>
      </w:r>
      <w:r w:rsidRPr="007D228D">
        <w:rPr>
          <w:rFonts w:ascii="Times New Roman" w:eastAsia="Times New Roman" w:hAnsi="Times New Roman" w:cs="Times New Roman"/>
          <w:sz w:val="24"/>
        </w:rPr>
        <w:t xml:space="preserve"> необходимо отразить основные положения выпускной квалификационной работы и сформулировать общие выводы.</w:t>
      </w:r>
    </w:p>
    <w:p w:rsidR="000E39D7" w:rsidRPr="00247D2F" w:rsidRDefault="00281D25" w:rsidP="00247D2F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</w:rPr>
      </w:pPr>
      <w:r w:rsidRPr="007D228D">
        <w:rPr>
          <w:rFonts w:ascii="Times New Roman" w:eastAsia="Times New Roman" w:hAnsi="Times New Roman" w:cs="Times New Roman"/>
          <w:b/>
          <w:sz w:val="24"/>
        </w:rPr>
        <w:t xml:space="preserve"> В приложение </w:t>
      </w:r>
      <w:r w:rsidRPr="007D228D">
        <w:rPr>
          <w:rFonts w:ascii="Times New Roman" w:eastAsia="Times New Roman" w:hAnsi="Times New Roman" w:cs="Times New Roman"/>
          <w:sz w:val="24"/>
        </w:rPr>
        <w:t>выносятся громоздкие таблицы и рисунки.</w:t>
      </w:r>
    </w:p>
    <w:p w:rsidR="000E39D7" w:rsidRPr="007D228D" w:rsidRDefault="00281D2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7D228D">
        <w:rPr>
          <w:rFonts w:ascii="Times New Roman" w:eastAsia="Times New Roman" w:hAnsi="Times New Roman" w:cs="Times New Roman"/>
          <w:b/>
          <w:sz w:val="24"/>
        </w:rPr>
        <w:lastRenderedPageBreak/>
        <w:t>4. Исходные данные по ВКР:</w:t>
      </w:r>
    </w:p>
    <w:p w:rsidR="000E39D7" w:rsidRPr="007D228D" w:rsidRDefault="00281D25">
      <w:pPr>
        <w:spacing w:after="0" w:line="360" w:lineRule="auto"/>
        <w:rPr>
          <w:rFonts w:ascii="Times New Roman" w:eastAsia="Times New Roman" w:hAnsi="Times New Roman" w:cs="Times New Roman"/>
          <w:b/>
          <w:sz w:val="24"/>
        </w:rPr>
      </w:pPr>
      <w:r w:rsidRPr="007D228D">
        <w:rPr>
          <w:rFonts w:ascii="Times New Roman" w:eastAsia="Times New Roman" w:hAnsi="Times New Roman" w:cs="Times New Roman"/>
          <w:b/>
          <w:sz w:val="24"/>
        </w:rPr>
        <w:t>Основная литература:</w:t>
      </w:r>
    </w:p>
    <w:p w:rsidR="005957E1" w:rsidRPr="005957E1" w:rsidRDefault="005957E1" w:rsidP="005957E1">
      <w:pPr>
        <w:pStyle w:val="a3"/>
        <w:numPr>
          <w:ilvl w:val="0"/>
          <w:numId w:val="5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 xml:space="preserve">Экономический анализ: Учебник / Под ред. Бариленко В.И. и др. - М.: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КноРус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2017. - 171 c.</w:t>
      </w:r>
    </w:p>
    <w:p w:rsidR="005957E1" w:rsidRPr="005957E1" w:rsidRDefault="005957E1" w:rsidP="005957E1">
      <w:pPr>
        <w:pStyle w:val="a3"/>
        <w:numPr>
          <w:ilvl w:val="0"/>
          <w:numId w:val="5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 xml:space="preserve">Макроэкономический анализ банковской сферы: Учебник / Под ред. Афанасьева О.Н., Дубова </w:t>
      </w:r>
      <w:proofErr w:type="gramStart"/>
      <w:r w:rsidRPr="005957E1">
        <w:rPr>
          <w:rFonts w:ascii="Times New Roman" w:eastAsia="Times New Roman" w:hAnsi="Times New Roman" w:cs="Times New Roman"/>
          <w:sz w:val="24"/>
        </w:rPr>
        <w:t>С.Е..</w:t>
      </w:r>
      <w:proofErr w:type="gramEnd"/>
      <w:r w:rsidRPr="005957E1">
        <w:rPr>
          <w:rFonts w:ascii="Times New Roman" w:eastAsia="Times New Roman" w:hAnsi="Times New Roman" w:cs="Times New Roman"/>
          <w:sz w:val="24"/>
        </w:rPr>
        <w:t xml:space="preserve"> - М.: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КноРус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2018. - 192 c.</w:t>
      </w:r>
    </w:p>
    <w:p w:rsidR="005957E1" w:rsidRPr="005957E1" w:rsidRDefault="005957E1" w:rsidP="005957E1">
      <w:pPr>
        <w:pStyle w:val="a3"/>
        <w:numPr>
          <w:ilvl w:val="0"/>
          <w:numId w:val="5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 xml:space="preserve">Аверина, О.И. Комплексный экономический анализ хозяйственной деятельности (для бакалавров) / О.И. Аверина. - М.: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КноРус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2019. - 94 c.</w:t>
      </w:r>
    </w:p>
    <w:p w:rsidR="005957E1" w:rsidRPr="005957E1" w:rsidRDefault="005957E1" w:rsidP="005957E1">
      <w:pPr>
        <w:pStyle w:val="a3"/>
        <w:numPr>
          <w:ilvl w:val="0"/>
          <w:numId w:val="5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 xml:space="preserve">Акуленко, Н.Б. Экономический анализ: Учебное пособие / Н.Б. Акуленко, В.Ю.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Гарнова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В.А. Колоколов. - М.: Инфра-М, 2017. - 96 c.</w:t>
      </w:r>
    </w:p>
    <w:p w:rsidR="005957E1" w:rsidRPr="005957E1" w:rsidRDefault="005957E1" w:rsidP="005957E1">
      <w:pPr>
        <w:pStyle w:val="a3"/>
        <w:numPr>
          <w:ilvl w:val="0"/>
          <w:numId w:val="5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>Александров, О.А. Экономический анализ: Учебное пособие / О.А. Александров. - М.: Инфра-М, 2016. - 334 c.</w:t>
      </w:r>
    </w:p>
    <w:p w:rsidR="005957E1" w:rsidRPr="005957E1" w:rsidRDefault="005957E1" w:rsidP="005957E1">
      <w:pPr>
        <w:pStyle w:val="a3"/>
        <w:numPr>
          <w:ilvl w:val="0"/>
          <w:numId w:val="5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>Александров, О.А. Экономический анализ: Учебное пособие / О.А. Александров, Ю.Н. Егоров. - М.: Инфра-М, 2018. - 336 c.</w:t>
      </w:r>
    </w:p>
    <w:p w:rsidR="005957E1" w:rsidRPr="005957E1" w:rsidRDefault="005957E1" w:rsidP="005957E1">
      <w:pPr>
        <w:pStyle w:val="a3"/>
        <w:numPr>
          <w:ilvl w:val="0"/>
          <w:numId w:val="5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5957E1">
        <w:rPr>
          <w:rFonts w:ascii="Times New Roman" w:eastAsia="Times New Roman" w:hAnsi="Times New Roman" w:cs="Times New Roman"/>
          <w:sz w:val="24"/>
        </w:rPr>
        <w:t>Алябьева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, М.В. Экономический и маркетинговый анализ в системе обеспечения экономической безопасности предприятия и его совершенствование: Монография / М.В.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Алябьева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, В.Г. Владимирова. - М.: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Русайнс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2018. - 336 c.</w:t>
      </w:r>
      <w:r w:rsidRPr="005957E1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0E39D7" w:rsidRPr="007D228D" w:rsidRDefault="00281D25" w:rsidP="005957E1">
      <w:p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228D">
        <w:rPr>
          <w:rFonts w:ascii="Times New Roman" w:eastAsia="Times New Roman" w:hAnsi="Times New Roman" w:cs="Times New Roman"/>
          <w:b/>
          <w:sz w:val="24"/>
        </w:rPr>
        <w:t>Дополнительная литература:</w:t>
      </w:r>
    </w:p>
    <w:p w:rsidR="005957E1" w:rsidRPr="005957E1" w:rsidRDefault="005957E1" w:rsidP="005957E1">
      <w:pPr>
        <w:pStyle w:val="a3"/>
        <w:numPr>
          <w:ilvl w:val="0"/>
          <w:numId w:val="3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 xml:space="preserve">Давыденко, И.Г. Экономический анализ финансово-хозяйственной деятельности предприятия (для бакалавров) / И.Г. Давыденко, В.А. Алешин, А.И. Зотова. - М.: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КноРус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2018. - 384 c.</w:t>
      </w:r>
    </w:p>
    <w:p w:rsidR="005957E1" w:rsidRPr="005957E1" w:rsidRDefault="005957E1" w:rsidP="005957E1">
      <w:pPr>
        <w:pStyle w:val="a3"/>
        <w:numPr>
          <w:ilvl w:val="0"/>
          <w:numId w:val="3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5957E1">
        <w:rPr>
          <w:rFonts w:ascii="Times New Roman" w:eastAsia="Times New Roman" w:hAnsi="Times New Roman" w:cs="Times New Roman"/>
          <w:sz w:val="24"/>
        </w:rPr>
        <w:t>Ендовицкий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, Д.А. Комплексный экономический анализ деятельности управленческого персонала / Д.А.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Ендовицкий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, Н.Н.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Беленова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. - М.: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КноРус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2018. - 16 c.</w:t>
      </w:r>
    </w:p>
    <w:p w:rsidR="005957E1" w:rsidRPr="005957E1" w:rsidRDefault="005957E1" w:rsidP="005957E1">
      <w:pPr>
        <w:pStyle w:val="a3"/>
        <w:numPr>
          <w:ilvl w:val="0"/>
          <w:numId w:val="3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5957E1">
        <w:rPr>
          <w:rFonts w:ascii="Times New Roman" w:eastAsia="Times New Roman" w:hAnsi="Times New Roman" w:cs="Times New Roman"/>
          <w:sz w:val="24"/>
        </w:rPr>
        <w:t>Ендовицкий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, Д.А. Публичная отчетность образовательной организации: формирование, экономический анализ, рейтинговая оценка / Д.А.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Ендовицкий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 и др. - М.: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Русайнс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2017. - 64 c.</w:t>
      </w:r>
    </w:p>
    <w:p w:rsidR="005957E1" w:rsidRPr="005957E1" w:rsidRDefault="005957E1" w:rsidP="005957E1">
      <w:pPr>
        <w:pStyle w:val="a3"/>
        <w:numPr>
          <w:ilvl w:val="0"/>
          <w:numId w:val="3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5957E1">
        <w:rPr>
          <w:rFonts w:ascii="Times New Roman" w:eastAsia="Times New Roman" w:hAnsi="Times New Roman" w:cs="Times New Roman"/>
          <w:sz w:val="24"/>
        </w:rPr>
        <w:t>Жминько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, С.И. Комплексный экономический анализ: Учебное пособие / С.И.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Жминько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 xml:space="preserve">, В.В. </w:t>
      </w:r>
      <w:proofErr w:type="spellStart"/>
      <w:r w:rsidRPr="005957E1">
        <w:rPr>
          <w:rFonts w:ascii="Times New Roman" w:eastAsia="Times New Roman" w:hAnsi="Times New Roman" w:cs="Times New Roman"/>
          <w:sz w:val="24"/>
        </w:rPr>
        <w:t>Шоль</w:t>
      </w:r>
      <w:proofErr w:type="spellEnd"/>
      <w:r w:rsidRPr="005957E1">
        <w:rPr>
          <w:rFonts w:ascii="Times New Roman" w:eastAsia="Times New Roman" w:hAnsi="Times New Roman" w:cs="Times New Roman"/>
          <w:sz w:val="24"/>
        </w:rPr>
        <w:t>, А.В. Петух, А.В. Баранов. - М.: Форум, 2017. - 384 c.</w:t>
      </w:r>
    </w:p>
    <w:p w:rsidR="005957E1" w:rsidRPr="005957E1" w:rsidRDefault="005957E1" w:rsidP="005957E1">
      <w:pPr>
        <w:pStyle w:val="a3"/>
        <w:numPr>
          <w:ilvl w:val="0"/>
          <w:numId w:val="3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 xml:space="preserve">Иванов, И.Н. Экономический анализ </w:t>
      </w:r>
      <w:proofErr w:type="spellStart"/>
      <w:proofErr w:type="gramStart"/>
      <w:r w:rsidRPr="005957E1">
        <w:rPr>
          <w:rFonts w:ascii="Times New Roman" w:eastAsia="Times New Roman" w:hAnsi="Times New Roman" w:cs="Times New Roman"/>
          <w:sz w:val="24"/>
        </w:rPr>
        <w:t>деят.предпр</w:t>
      </w:r>
      <w:proofErr w:type="spellEnd"/>
      <w:proofErr w:type="gramEnd"/>
      <w:r w:rsidRPr="005957E1">
        <w:rPr>
          <w:rFonts w:ascii="Times New Roman" w:eastAsia="Times New Roman" w:hAnsi="Times New Roman" w:cs="Times New Roman"/>
          <w:sz w:val="24"/>
        </w:rPr>
        <w:t>.: Уч. / И.Н. Иванов. - М.: Инфра-М, 2016. - 736 c.</w:t>
      </w:r>
    </w:p>
    <w:p w:rsidR="000E39D7" w:rsidRPr="005957E1" w:rsidRDefault="005957E1" w:rsidP="005957E1">
      <w:pPr>
        <w:pStyle w:val="a3"/>
        <w:numPr>
          <w:ilvl w:val="0"/>
          <w:numId w:val="3"/>
        </w:numPr>
        <w:tabs>
          <w:tab w:val="left" w:pos="-751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5957E1">
        <w:rPr>
          <w:rFonts w:ascii="Times New Roman" w:eastAsia="Times New Roman" w:hAnsi="Times New Roman" w:cs="Times New Roman"/>
          <w:sz w:val="24"/>
        </w:rPr>
        <w:t>Иванов, И.Н. Экономический анализ деятельности предприятия: Учебник / И.Н. Иванов. - М.: Инфра-М, 2017. - 311 c.</w:t>
      </w:r>
    </w:p>
    <w:p w:rsidR="00076F29" w:rsidRDefault="00076F29" w:rsidP="00076F2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67A5BC7" wp14:editId="7F1FDF18">
            <wp:simplePos x="0" y="0"/>
            <wp:positionH relativeFrom="column">
              <wp:posOffset>3086542</wp:posOffset>
            </wp:positionH>
            <wp:positionV relativeFrom="paragraph">
              <wp:posOffset>-163830</wp:posOffset>
            </wp:positionV>
            <wp:extent cx="740316" cy="780100"/>
            <wp:effectExtent l="19050" t="0" r="3175" b="0"/>
            <wp:wrapNone/>
            <wp:docPr id="1" name="Рисунок 1" descr="C:\Users\John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40316" cy="7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6F29" w:rsidRPr="000A1866" w:rsidRDefault="00076F29" w:rsidP="00076F29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0A1866">
        <w:rPr>
          <w:rFonts w:ascii="Times New Roman" w:hAnsi="Times New Roman"/>
          <w:sz w:val="24"/>
          <w:szCs w:val="24"/>
        </w:rPr>
        <w:t>Руководитель: __________</w:t>
      </w:r>
      <w:r>
        <w:rPr>
          <w:rFonts w:ascii="Times New Roman" w:hAnsi="Times New Roman"/>
          <w:sz w:val="24"/>
          <w:szCs w:val="24"/>
        </w:rPr>
        <w:t>Шишкин Андрей Николаевич</w:t>
      </w:r>
    </w:p>
    <w:p w:rsidR="00076F29" w:rsidRPr="00E11196" w:rsidRDefault="00076F29" w:rsidP="00076F29">
      <w:pPr>
        <w:spacing w:after="0" w:line="240" w:lineRule="auto"/>
        <w:jc w:val="center"/>
        <w:rPr>
          <w:rFonts w:ascii="Times New Roman" w:hAnsi="Times New Roman"/>
          <w:sz w:val="24"/>
          <w:szCs w:val="24"/>
          <w:shd w:val="clear" w:color="auto" w:fill="00FF00"/>
          <w:vertAlign w:val="superscript"/>
        </w:rPr>
      </w:pPr>
      <w:r w:rsidRPr="00E1119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подпись                       расшифровка</w:t>
      </w:r>
    </w:p>
    <w:p w:rsidR="00076F29" w:rsidRPr="000A1866" w:rsidRDefault="00076F29" w:rsidP="00076F29">
      <w:pPr>
        <w:spacing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0A1866">
        <w:rPr>
          <w:rFonts w:ascii="Times New Roman" w:hAnsi="Times New Roman"/>
          <w:sz w:val="24"/>
          <w:szCs w:val="24"/>
        </w:rPr>
        <w:lastRenderedPageBreak/>
        <w:t xml:space="preserve">Обучающийся задание получил: </w:t>
      </w:r>
      <w:r w:rsidR="001D22FC">
        <w:rPr>
          <w:rFonts w:ascii="Times New Roman" w:hAnsi="Times New Roman"/>
          <w:sz w:val="24"/>
          <w:szCs w:val="24"/>
        </w:rPr>
        <w:t>«</w:t>
      </w:r>
      <w:r w:rsidR="00997D6C">
        <w:rPr>
          <w:rFonts w:ascii="Times New Roman" w:hAnsi="Times New Roman"/>
          <w:sz w:val="24"/>
          <w:szCs w:val="24"/>
        </w:rPr>
        <w:t>19</w:t>
      </w:r>
      <w:r w:rsidR="001D22F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997D6C">
        <w:rPr>
          <w:rFonts w:ascii="Times New Roman" w:hAnsi="Times New Roman"/>
          <w:sz w:val="24"/>
          <w:szCs w:val="24"/>
        </w:rPr>
        <w:t>февраля</w:t>
      </w:r>
      <w:r w:rsidR="00B82290">
        <w:rPr>
          <w:rFonts w:ascii="Times New Roman" w:hAnsi="Times New Roman"/>
          <w:sz w:val="24"/>
          <w:szCs w:val="24"/>
        </w:rPr>
        <w:t xml:space="preserve"> </w:t>
      </w:r>
      <w:r w:rsidRPr="000A1866">
        <w:rPr>
          <w:rFonts w:ascii="Times New Roman" w:hAnsi="Times New Roman"/>
          <w:sz w:val="24"/>
          <w:szCs w:val="24"/>
        </w:rPr>
        <w:t>202</w:t>
      </w:r>
      <w:r w:rsidR="002776E4">
        <w:rPr>
          <w:rFonts w:ascii="Times New Roman" w:hAnsi="Times New Roman"/>
          <w:sz w:val="24"/>
          <w:szCs w:val="24"/>
        </w:rPr>
        <w:t>4</w:t>
      </w:r>
      <w:r w:rsidRPr="000A1866">
        <w:rPr>
          <w:rFonts w:ascii="Times New Roman" w:hAnsi="Times New Roman"/>
          <w:sz w:val="24"/>
          <w:szCs w:val="24"/>
        </w:rPr>
        <w:t xml:space="preserve"> г.</w:t>
      </w:r>
    </w:p>
    <w:p w:rsidR="00076F29" w:rsidRPr="000A1866" w:rsidRDefault="00076F29" w:rsidP="00076F2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A1866">
        <w:rPr>
          <w:rFonts w:ascii="Times New Roman" w:hAnsi="Times New Roman"/>
          <w:sz w:val="24"/>
          <w:szCs w:val="24"/>
        </w:rPr>
        <w:t>Обучающийся _________</w:t>
      </w:r>
      <w:r w:rsidR="00997D6C">
        <w:rPr>
          <w:rFonts w:ascii="Times New Roman" w:hAnsi="Times New Roman"/>
          <w:sz w:val="24"/>
          <w:szCs w:val="24"/>
          <w:u w:val="single"/>
        </w:rPr>
        <w:t>Савушкин С. С.</w:t>
      </w:r>
    </w:p>
    <w:p w:rsidR="00076F29" w:rsidRPr="00E11196" w:rsidRDefault="00076F29" w:rsidP="00076F29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E11196">
        <w:rPr>
          <w:rFonts w:ascii="Times New Roman" w:hAnsi="Times New Roman"/>
          <w:sz w:val="24"/>
          <w:szCs w:val="24"/>
          <w:vertAlign w:val="superscript"/>
        </w:rPr>
        <w:t>подпись                       расшифровка</w:t>
      </w:r>
    </w:p>
    <w:p w:rsidR="000E39D7" w:rsidRPr="007D228D" w:rsidRDefault="000E39D7">
      <w:pPr>
        <w:spacing w:after="0" w:line="360" w:lineRule="auto"/>
        <w:jc w:val="right"/>
        <w:rPr>
          <w:rFonts w:ascii="Times New Roman" w:eastAsia="Times New Roman" w:hAnsi="Times New Roman" w:cs="Times New Roman"/>
          <w:color w:val="FF0000"/>
          <w:sz w:val="24"/>
        </w:rPr>
      </w:pPr>
    </w:p>
    <w:p w:rsidR="000E39D7" w:rsidRDefault="000E39D7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CB7D79" w:rsidRDefault="00CB7D79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CB7D79" w:rsidRDefault="00CB7D79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CB7D79" w:rsidRDefault="00CB7D79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CB7D79" w:rsidRDefault="00CB7D79">
      <w:pPr>
        <w:spacing w:after="0" w:line="360" w:lineRule="auto"/>
        <w:rPr>
          <w:rFonts w:ascii="Calibri" w:eastAsia="Calibri" w:hAnsi="Calibri" w:cs="Calibri"/>
          <w:color w:val="FF0000"/>
        </w:rPr>
      </w:pPr>
    </w:p>
    <w:p w:rsidR="00247D2F" w:rsidRPr="00247D2F" w:rsidRDefault="00247D2F" w:rsidP="00247D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47D2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ВВЕДЕНИЕ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087F16">
        <w:rPr>
          <w:rFonts w:ascii="Times New Roman" w:eastAsia="Calibri" w:hAnsi="Times New Roman" w:cs="Times New Roman"/>
          <w:sz w:val="28"/>
          <w:szCs w:val="28"/>
        </w:rPr>
        <w:t>7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ГЛАВА 1. ТЕОРЕТИЧЕСКИЕ АСПЕКТЫ ОЦЕНКИ ЭКОНОМИЧЕСКОЙ ЭФФЕКТИВНОСТИ ОРГАНИЗАЦИЙ ФУНКЦИОНИРУЮЩИХ В СФЕРЕ ТОРГОВЛИ.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087F16">
        <w:rPr>
          <w:rFonts w:ascii="Times New Roman" w:eastAsia="Calibri" w:hAnsi="Times New Roman" w:cs="Times New Roman"/>
          <w:sz w:val="28"/>
          <w:szCs w:val="28"/>
        </w:rPr>
        <w:t>9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F778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7D2F">
        <w:rPr>
          <w:rFonts w:ascii="Times New Roman" w:eastAsia="Calibri" w:hAnsi="Times New Roman" w:cs="Times New Roman"/>
          <w:sz w:val="28"/>
          <w:szCs w:val="28"/>
        </w:rPr>
        <w:t>Понятие и особенности торговли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087F16">
        <w:rPr>
          <w:rFonts w:ascii="Times New Roman" w:eastAsia="Calibri" w:hAnsi="Times New Roman" w:cs="Times New Roman"/>
          <w:sz w:val="28"/>
          <w:szCs w:val="28"/>
        </w:rPr>
        <w:t>9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="00F778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7D2F">
        <w:rPr>
          <w:rFonts w:ascii="Times New Roman" w:eastAsia="Calibri" w:hAnsi="Times New Roman" w:cs="Times New Roman"/>
          <w:sz w:val="28"/>
          <w:szCs w:val="28"/>
        </w:rPr>
        <w:t>Виды торговых предприятий в современных условиях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087F16">
        <w:rPr>
          <w:rFonts w:ascii="Times New Roman" w:eastAsia="Calibri" w:hAnsi="Times New Roman" w:cs="Times New Roman"/>
          <w:sz w:val="28"/>
          <w:szCs w:val="28"/>
        </w:rPr>
        <w:t>11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1.3</w:t>
      </w:r>
      <w:r w:rsidR="00F778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7D2F">
        <w:rPr>
          <w:rFonts w:ascii="Times New Roman" w:eastAsia="Calibri" w:hAnsi="Times New Roman" w:cs="Times New Roman"/>
          <w:sz w:val="28"/>
          <w:szCs w:val="28"/>
        </w:rPr>
        <w:t>Современные направления развития торговли в России и за рубежом</w:t>
      </w:r>
      <w:r w:rsidR="006A2D00">
        <w:rPr>
          <w:rFonts w:ascii="Times New Roman" w:eastAsia="Calibri" w:hAnsi="Times New Roman" w:cs="Times New Roman"/>
          <w:sz w:val="28"/>
          <w:szCs w:val="28"/>
        </w:rPr>
        <w:tab/>
        <w:t>14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Выводы по главе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6A2D00">
        <w:rPr>
          <w:rFonts w:ascii="Times New Roman" w:eastAsia="Calibri" w:hAnsi="Times New Roman" w:cs="Times New Roman"/>
          <w:sz w:val="28"/>
          <w:szCs w:val="28"/>
        </w:rPr>
        <w:t>17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ГЛАВА 2. АНАЛИЗ ТОРГОВОЙ ДЕЯТЕЛЬНОСТИ</w:t>
      </w:r>
      <w:r w:rsidR="009A4A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4A50" w:rsidRPr="009A4A50">
        <w:rPr>
          <w:rFonts w:ascii="Times New Roman" w:eastAsia="Calibri" w:hAnsi="Times New Roman" w:cs="Times New Roman"/>
          <w:sz w:val="28"/>
          <w:szCs w:val="28"/>
        </w:rPr>
        <w:t xml:space="preserve">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="009A4A50" w:rsidRPr="009A4A50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AA456A">
        <w:rPr>
          <w:rFonts w:ascii="Times New Roman" w:eastAsia="Calibri" w:hAnsi="Times New Roman" w:cs="Times New Roman"/>
          <w:sz w:val="28"/>
          <w:szCs w:val="28"/>
        </w:rPr>
        <w:t>19</w:t>
      </w:r>
    </w:p>
    <w:p w:rsidR="00F77860" w:rsidRDefault="00F77860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</w:t>
      </w:r>
      <w:r w:rsidR="00247D2F" w:rsidRPr="00247D2F">
        <w:rPr>
          <w:rFonts w:ascii="Times New Roman" w:eastAsia="Calibri" w:hAnsi="Times New Roman" w:cs="Times New Roman"/>
          <w:sz w:val="28"/>
          <w:szCs w:val="28"/>
        </w:rPr>
        <w:t xml:space="preserve"> Организационная характеристика деятельности 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 xml:space="preserve">исследуемой организации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AA456A">
        <w:rPr>
          <w:rFonts w:ascii="Times New Roman" w:eastAsia="Calibri" w:hAnsi="Times New Roman" w:cs="Times New Roman"/>
          <w:sz w:val="28"/>
          <w:szCs w:val="28"/>
        </w:rPr>
        <w:t>19</w:t>
      </w:r>
    </w:p>
    <w:p w:rsidR="00247D2F" w:rsidRPr="00247D2F" w:rsidRDefault="00F77860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</w:t>
      </w:r>
      <w:r w:rsidR="00247D2F" w:rsidRPr="00247D2F">
        <w:rPr>
          <w:rFonts w:ascii="Times New Roman" w:eastAsia="Calibri" w:hAnsi="Times New Roman" w:cs="Times New Roman"/>
          <w:sz w:val="28"/>
          <w:szCs w:val="28"/>
        </w:rPr>
        <w:t xml:space="preserve"> Анализ и оценка основных экономических показателей деятельности организации</w:t>
      </w:r>
      <w:r w:rsidR="00247D2F">
        <w:rPr>
          <w:rFonts w:ascii="Times New Roman" w:eastAsia="Calibri" w:hAnsi="Times New Roman" w:cs="Times New Roman"/>
          <w:sz w:val="28"/>
          <w:szCs w:val="28"/>
        </w:rPr>
        <w:tab/>
      </w:r>
      <w:r w:rsidR="00C64883">
        <w:rPr>
          <w:rFonts w:ascii="Times New Roman" w:eastAsia="Calibri" w:hAnsi="Times New Roman" w:cs="Times New Roman"/>
          <w:sz w:val="28"/>
          <w:szCs w:val="28"/>
        </w:rPr>
        <w:t>23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2.3 Характеристика и оценка среды функционирования исследуемой организации на рынке и перспектив её развития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7F0290">
        <w:rPr>
          <w:rFonts w:ascii="Times New Roman" w:eastAsia="Calibri" w:hAnsi="Times New Roman" w:cs="Times New Roman"/>
          <w:sz w:val="28"/>
          <w:szCs w:val="28"/>
        </w:rPr>
        <w:t>34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Выводы по главе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7F0290">
        <w:rPr>
          <w:rFonts w:ascii="Times New Roman" w:eastAsia="Calibri" w:hAnsi="Times New Roman" w:cs="Times New Roman"/>
          <w:sz w:val="28"/>
          <w:szCs w:val="28"/>
        </w:rPr>
        <w:t>36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ГЛАВА 3. МЕРОПРИЯТИЯ ПО СОВЕРШЕНСТВОВАНИЮ СИСТЕМЫ РАЗВИТИЯ ТОРОГОВОГО ПОТЕНЦИАЛА ОРГАНИЗАЦИИ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5514EF">
        <w:rPr>
          <w:rFonts w:ascii="Times New Roman" w:eastAsia="Calibri" w:hAnsi="Times New Roman" w:cs="Times New Roman"/>
          <w:sz w:val="28"/>
          <w:szCs w:val="28"/>
        </w:rPr>
        <w:t>38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3.1 Описание предлагаемых рекомендаций в области повышения уровня эффективности торговой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5514EF">
        <w:rPr>
          <w:rFonts w:ascii="Times New Roman" w:eastAsia="Calibri" w:hAnsi="Times New Roman" w:cs="Times New Roman"/>
          <w:sz w:val="28"/>
          <w:szCs w:val="28"/>
        </w:rPr>
        <w:t>38</w:t>
      </w:r>
    </w:p>
    <w:p w:rsidR="00247D2F" w:rsidRPr="00247D2F" w:rsidRDefault="00BF3386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</w:t>
      </w:r>
      <w:r w:rsidR="00247D2F" w:rsidRPr="00247D2F">
        <w:rPr>
          <w:rFonts w:ascii="Times New Roman" w:eastAsia="Calibri" w:hAnsi="Times New Roman" w:cs="Times New Roman"/>
          <w:sz w:val="28"/>
          <w:szCs w:val="28"/>
        </w:rPr>
        <w:t xml:space="preserve"> Оценка эффективности предлагаемых мероприятий </w:t>
      </w:r>
      <w:r w:rsidR="00247D2F">
        <w:rPr>
          <w:rFonts w:ascii="Times New Roman" w:eastAsia="Calibri" w:hAnsi="Times New Roman" w:cs="Times New Roman"/>
          <w:sz w:val="28"/>
          <w:szCs w:val="28"/>
        </w:rPr>
        <w:tab/>
      </w:r>
      <w:r w:rsidR="008D1EA0">
        <w:rPr>
          <w:rFonts w:ascii="Times New Roman" w:eastAsia="Calibri" w:hAnsi="Times New Roman" w:cs="Times New Roman"/>
          <w:sz w:val="28"/>
          <w:szCs w:val="28"/>
        </w:rPr>
        <w:t>43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Выводы по главе</w:t>
      </w:r>
      <w:r w:rsidR="008D1EA0">
        <w:rPr>
          <w:rFonts w:ascii="Times New Roman" w:eastAsia="Calibri" w:hAnsi="Times New Roman" w:cs="Times New Roman"/>
          <w:sz w:val="28"/>
          <w:szCs w:val="28"/>
        </w:rPr>
        <w:tab/>
      </w:r>
      <w:r w:rsidR="00451345">
        <w:rPr>
          <w:rFonts w:ascii="Times New Roman" w:eastAsia="Calibri" w:hAnsi="Times New Roman" w:cs="Times New Roman"/>
          <w:sz w:val="28"/>
          <w:szCs w:val="28"/>
        </w:rPr>
        <w:t>52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ЗАКЛЮЧЕНИЕ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451345">
        <w:rPr>
          <w:rFonts w:ascii="Times New Roman" w:eastAsia="Calibri" w:hAnsi="Times New Roman" w:cs="Times New Roman"/>
          <w:sz w:val="28"/>
          <w:szCs w:val="28"/>
        </w:rPr>
        <w:t>54</w:t>
      </w:r>
    </w:p>
    <w:p w:rsidR="00247D2F" w:rsidRPr="00247D2F" w:rsidRDefault="00247D2F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247D2F">
        <w:rPr>
          <w:rFonts w:ascii="Times New Roman" w:eastAsia="Calibri" w:hAnsi="Times New Roman" w:cs="Times New Roman"/>
          <w:sz w:val="28"/>
          <w:szCs w:val="28"/>
        </w:rPr>
        <w:t>СПИСОК</w:t>
      </w:r>
      <w:r w:rsidR="00E42ADD">
        <w:rPr>
          <w:rFonts w:ascii="Times New Roman" w:eastAsia="Calibri" w:hAnsi="Times New Roman" w:cs="Times New Roman"/>
          <w:sz w:val="28"/>
          <w:szCs w:val="28"/>
        </w:rPr>
        <w:t xml:space="preserve"> ИСПОЛЬЗОВАННЫХ ИСТОЧНИКОВ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451345">
        <w:rPr>
          <w:rFonts w:ascii="Times New Roman" w:eastAsia="Calibri" w:hAnsi="Times New Roman" w:cs="Times New Roman"/>
          <w:sz w:val="28"/>
          <w:szCs w:val="28"/>
        </w:rPr>
        <w:t>57</w:t>
      </w:r>
    </w:p>
    <w:p w:rsidR="00247D2F" w:rsidRDefault="00041C31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А</w:t>
      </w:r>
      <w:r w:rsidR="00247D2F">
        <w:rPr>
          <w:rFonts w:ascii="Times New Roman" w:eastAsia="Calibri" w:hAnsi="Times New Roman" w:cs="Times New Roman"/>
          <w:sz w:val="28"/>
          <w:szCs w:val="28"/>
        </w:rPr>
        <w:tab/>
      </w:r>
      <w:r w:rsidR="007D22E8">
        <w:rPr>
          <w:rFonts w:ascii="Times New Roman" w:eastAsia="Calibri" w:hAnsi="Times New Roman" w:cs="Times New Roman"/>
          <w:sz w:val="28"/>
          <w:szCs w:val="28"/>
        </w:rPr>
        <w:t>62</w:t>
      </w:r>
    </w:p>
    <w:p w:rsidR="00E42ADD" w:rsidRDefault="00E42ADD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 Б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7D22E8">
        <w:rPr>
          <w:rFonts w:ascii="Times New Roman" w:eastAsia="Calibri" w:hAnsi="Times New Roman" w:cs="Times New Roman"/>
          <w:sz w:val="28"/>
          <w:szCs w:val="28"/>
        </w:rPr>
        <w:t>63</w:t>
      </w:r>
    </w:p>
    <w:p w:rsidR="00E910DA" w:rsidRDefault="00E910DA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B7D79" w:rsidRDefault="00CB7D79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E910DA" w:rsidRDefault="00E910DA" w:rsidP="00247D2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ВВЕДЕНИЕ</w:t>
      </w:r>
    </w:p>
    <w:p w:rsidR="005F104C" w:rsidRPr="005F104C" w:rsidRDefault="005F104C" w:rsidP="005F104C">
      <w:pPr>
        <w:tabs>
          <w:tab w:val="right" w:leader="dot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F104C" w:rsidRPr="005F104C" w:rsidRDefault="005F104C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04C">
        <w:rPr>
          <w:rFonts w:ascii="Times New Roman" w:eastAsia="Calibri" w:hAnsi="Times New Roman" w:cs="Times New Roman"/>
          <w:sz w:val="28"/>
          <w:szCs w:val="28"/>
        </w:rPr>
        <w:t>Сфера торговли всегда играла одну из ключевых ролей в экономике любого государства, выступая связующим звеном между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роизводителями и потребителями, обеспечивая </w:t>
      </w:r>
      <w:r w:rsidRPr="005F104C">
        <w:rPr>
          <w:rFonts w:ascii="Times New Roman" w:eastAsia="Calibri" w:hAnsi="Times New Roman" w:cs="Times New Roman"/>
          <w:sz w:val="28"/>
          <w:szCs w:val="28"/>
        </w:rPr>
        <w:t>доступность товаров и услуг, стимулируя развитие производства и формируя потребительский спрос. В современных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условиях динамично меняющейся экономической конъюнктуры, </w:t>
      </w:r>
      <w:r w:rsidRPr="005F104C">
        <w:rPr>
          <w:rFonts w:ascii="Times New Roman" w:eastAsia="Calibri" w:hAnsi="Times New Roman" w:cs="Times New Roman"/>
          <w:sz w:val="28"/>
          <w:szCs w:val="28"/>
        </w:rPr>
        <w:t>на фоне стремительной цифровизации и гл</w:t>
      </w:r>
      <w:r w:rsidR="00F77860">
        <w:rPr>
          <w:rFonts w:ascii="Times New Roman" w:eastAsia="Calibri" w:hAnsi="Times New Roman" w:cs="Times New Roman"/>
          <w:sz w:val="28"/>
          <w:szCs w:val="28"/>
        </w:rPr>
        <w:t xml:space="preserve">обализации, сфера торговли </w:t>
      </w:r>
      <w:r w:rsidR="00BF3386">
        <w:rPr>
          <w:rFonts w:ascii="Times New Roman" w:eastAsia="Calibri" w:hAnsi="Times New Roman" w:cs="Times New Roman"/>
          <w:sz w:val="28"/>
          <w:szCs w:val="28"/>
        </w:rPr>
        <w:t xml:space="preserve">претерпевает значительные трансформации, сталкиваясь с 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рядом новых </w:t>
      </w:r>
      <w:r w:rsidR="00BF3386">
        <w:rPr>
          <w:rFonts w:ascii="Times New Roman" w:eastAsia="Calibri" w:hAnsi="Times New Roman" w:cs="Times New Roman"/>
          <w:sz w:val="28"/>
          <w:szCs w:val="28"/>
        </w:rPr>
        <w:t xml:space="preserve">вызовов и открывая перед собой 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широкие перспективы развития. </w:t>
      </w:r>
    </w:p>
    <w:p w:rsidR="005F104C" w:rsidRPr="005F104C" w:rsidRDefault="005F104C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Актуальность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 исследования обусловлена тем, что сфера торговли в настоящее время находится на этапе активного реформирования под воздействием мно</w:t>
      </w:r>
      <w:r>
        <w:rPr>
          <w:rFonts w:ascii="Times New Roman" w:eastAsia="Calibri" w:hAnsi="Times New Roman" w:cs="Times New Roman"/>
          <w:sz w:val="28"/>
          <w:szCs w:val="28"/>
        </w:rPr>
        <w:t>жества факторов, среди которых: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 измене</w:t>
      </w:r>
      <w:r>
        <w:rPr>
          <w:rFonts w:ascii="Times New Roman" w:eastAsia="Calibri" w:hAnsi="Times New Roman" w:cs="Times New Roman"/>
          <w:sz w:val="28"/>
          <w:szCs w:val="28"/>
        </w:rPr>
        <w:t>ние потребительского поведения, развитие электронной коммерции, усиление конкуренции, необходимость адаптации к новым технологиям, а также возрастающие требования к устойчивому развитию и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 социал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ьной ответственности бизнеса.  </w:t>
      </w:r>
    </w:p>
    <w:p w:rsidR="005F104C" w:rsidRPr="005F104C" w:rsidRDefault="005F104C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Объектом исследования выступает </w:t>
      </w:r>
      <w:r w:rsidR="009A4A50" w:rsidRPr="009A4A50">
        <w:rPr>
          <w:rFonts w:ascii="Times New Roman" w:eastAsia="Calibri" w:hAnsi="Times New Roman" w:cs="Times New Roman"/>
          <w:sz w:val="28"/>
          <w:szCs w:val="28"/>
        </w:rPr>
        <w:t xml:space="preserve">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="009A4A50" w:rsidRPr="009A4A50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="009A4A5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F104C" w:rsidRPr="005F104C" w:rsidRDefault="005F104C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Предметом исследования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являются актуальные проблемы и перспективы развития сферы 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торговли </w:t>
      </w:r>
      <w:r>
        <w:rPr>
          <w:rFonts w:ascii="Times New Roman" w:eastAsia="Calibri" w:hAnsi="Times New Roman" w:cs="Times New Roman"/>
          <w:sz w:val="28"/>
          <w:szCs w:val="28"/>
        </w:rPr>
        <w:t>на современном этапе.</w:t>
      </w:r>
    </w:p>
    <w:p w:rsidR="005F104C" w:rsidRDefault="005F104C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Целью исследования является анализ современного состояния сферы торговли, выявление ключевых проблем и тенденций ее развития, а также разработка рекомендаций, направленных на повышение эффективности и </w:t>
      </w:r>
      <w:r w:rsidRPr="005F104C">
        <w:rPr>
          <w:rFonts w:ascii="Times New Roman" w:eastAsia="Calibri" w:hAnsi="Times New Roman" w:cs="Times New Roman"/>
          <w:sz w:val="28"/>
          <w:szCs w:val="28"/>
        </w:rPr>
        <w:t>конкурентоспос</w:t>
      </w:r>
      <w:r>
        <w:rPr>
          <w:rFonts w:ascii="Times New Roman" w:eastAsia="Calibri" w:hAnsi="Times New Roman" w:cs="Times New Roman"/>
          <w:sz w:val="28"/>
          <w:szCs w:val="28"/>
        </w:rPr>
        <w:t>обности торговых предприятий.</w:t>
      </w:r>
    </w:p>
    <w:p w:rsidR="005F104C" w:rsidRDefault="005F104C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поставленной целью необходимо рассмотреть ряд следующих задач:</w:t>
      </w:r>
    </w:p>
    <w:p w:rsidR="00BF3386" w:rsidRPr="00BF3386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Рассмотреть п</w:t>
      </w:r>
      <w:r w:rsidRPr="00BF3386">
        <w:rPr>
          <w:rFonts w:ascii="Times New Roman" w:eastAsia="Calibri" w:hAnsi="Times New Roman" w:cs="Times New Roman"/>
          <w:sz w:val="28"/>
          <w:szCs w:val="28"/>
        </w:rPr>
        <w:t>онятие и особенности торговли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F3386" w:rsidRPr="00BF3386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Изучить в</w:t>
      </w:r>
      <w:r w:rsidRPr="00BF3386">
        <w:rPr>
          <w:rFonts w:ascii="Times New Roman" w:eastAsia="Calibri" w:hAnsi="Times New Roman" w:cs="Times New Roman"/>
          <w:sz w:val="28"/>
          <w:szCs w:val="28"/>
        </w:rPr>
        <w:t>иды торговых предприятий в современных условиях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F104C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Проанализировать с</w:t>
      </w:r>
      <w:r w:rsidRPr="00BF3386">
        <w:rPr>
          <w:rFonts w:ascii="Times New Roman" w:eastAsia="Calibri" w:hAnsi="Times New Roman" w:cs="Times New Roman"/>
          <w:sz w:val="28"/>
          <w:szCs w:val="28"/>
        </w:rPr>
        <w:t>овременные направления развития торговли в России и за рубежом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F3386" w:rsidRPr="00BF3386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Рассмотреть организационную характеристику деятельности </w:t>
      </w:r>
      <w:r w:rsidRPr="00BF3386">
        <w:rPr>
          <w:rFonts w:ascii="Times New Roman" w:eastAsia="Calibri" w:hAnsi="Times New Roman" w:cs="Times New Roman"/>
          <w:sz w:val="28"/>
          <w:szCs w:val="28"/>
        </w:rPr>
        <w:t xml:space="preserve">исследуемой организации </w:t>
      </w:r>
    </w:p>
    <w:p w:rsidR="00BF3386" w:rsidRPr="00BF3386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 Провести анализ и оценку</w:t>
      </w:r>
      <w:r w:rsidRPr="00BF3386">
        <w:rPr>
          <w:rFonts w:ascii="Times New Roman" w:eastAsia="Calibri" w:hAnsi="Times New Roman" w:cs="Times New Roman"/>
          <w:sz w:val="28"/>
          <w:szCs w:val="28"/>
        </w:rPr>
        <w:t xml:space="preserve"> основных экономических показателей деятельности организации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F3386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Дать характеристику и оценку</w:t>
      </w:r>
      <w:r w:rsidRPr="00BF3386">
        <w:rPr>
          <w:rFonts w:ascii="Times New Roman" w:eastAsia="Calibri" w:hAnsi="Times New Roman" w:cs="Times New Roman"/>
          <w:sz w:val="28"/>
          <w:szCs w:val="28"/>
        </w:rPr>
        <w:t xml:space="preserve"> среды функционирования исследуемой организации на рынке и перспектив её развития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F3386" w:rsidRPr="00BF3386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</w:t>
      </w:r>
      <w:r w:rsidRPr="00BF3386"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Дать о</w:t>
      </w:r>
      <w:r w:rsidRPr="00BF3386">
        <w:rPr>
          <w:rFonts w:ascii="Times New Roman" w:eastAsia="Calibri" w:hAnsi="Times New Roman" w:cs="Times New Roman"/>
          <w:sz w:val="28"/>
          <w:szCs w:val="28"/>
        </w:rPr>
        <w:t>писание предлагаемых рекомендаций в области повышения уровня эффективности торговой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BF3386" w:rsidRPr="00BF3386" w:rsidRDefault="00BF3386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 Произвести оценку</w:t>
      </w:r>
      <w:r w:rsidRPr="00BF3386">
        <w:rPr>
          <w:rFonts w:ascii="Times New Roman" w:eastAsia="Calibri" w:hAnsi="Times New Roman" w:cs="Times New Roman"/>
          <w:sz w:val="28"/>
          <w:szCs w:val="28"/>
        </w:rPr>
        <w:t xml:space="preserve"> эффективности предлагаемых мероприятий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F104C" w:rsidRPr="005F104C" w:rsidRDefault="005F104C" w:rsidP="00BF33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Теоретической и </w:t>
      </w:r>
      <w:r w:rsidRPr="005F104C">
        <w:rPr>
          <w:rFonts w:ascii="Times New Roman" w:eastAsia="Calibri" w:hAnsi="Times New Roman" w:cs="Times New Roman"/>
          <w:sz w:val="28"/>
          <w:szCs w:val="28"/>
        </w:rPr>
        <w:t>ме</w:t>
      </w:r>
      <w:r>
        <w:rPr>
          <w:rFonts w:ascii="Times New Roman" w:eastAsia="Calibri" w:hAnsi="Times New Roman" w:cs="Times New Roman"/>
          <w:sz w:val="28"/>
          <w:szCs w:val="28"/>
        </w:rPr>
        <w:t>тодологической основой работы выступили труды отечественных и</w:t>
      </w:r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 зарубеж</w:t>
      </w:r>
      <w:r>
        <w:rPr>
          <w:rFonts w:ascii="Times New Roman" w:eastAsia="Calibri" w:hAnsi="Times New Roman" w:cs="Times New Roman"/>
          <w:sz w:val="28"/>
          <w:szCs w:val="28"/>
        </w:rPr>
        <w:t xml:space="preserve">ных ученых в области экономики, маркетинга, менеджмента, логистики, а также аналитические материалы, статистические данные и отраслевые </w:t>
      </w:r>
      <w:r w:rsidR="00BF3386">
        <w:rPr>
          <w:rFonts w:ascii="Times New Roman" w:eastAsia="Calibri" w:hAnsi="Times New Roman" w:cs="Times New Roman"/>
          <w:sz w:val="28"/>
          <w:szCs w:val="28"/>
        </w:rPr>
        <w:t xml:space="preserve">исследования. </w:t>
      </w:r>
    </w:p>
    <w:p w:rsidR="00E910DA" w:rsidRDefault="005F104C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F104C">
        <w:rPr>
          <w:rFonts w:ascii="Times New Roman" w:eastAsia="Calibri" w:hAnsi="Times New Roman" w:cs="Times New Roman"/>
          <w:sz w:val="28"/>
          <w:szCs w:val="28"/>
        </w:rPr>
        <w:t>Пр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актическая значимость работы заключается в том, что ее результаты могут </w:t>
      </w:r>
      <w:r w:rsidRPr="005F104C">
        <w:rPr>
          <w:rFonts w:ascii="Times New Roman" w:eastAsia="Calibri" w:hAnsi="Times New Roman" w:cs="Times New Roman"/>
          <w:sz w:val="28"/>
          <w:szCs w:val="28"/>
        </w:rPr>
        <w:t>бы</w:t>
      </w:r>
      <w:r>
        <w:rPr>
          <w:rFonts w:ascii="Times New Roman" w:eastAsia="Calibri" w:hAnsi="Times New Roman" w:cs="Times New Roman"/>
          <w:sz w:val="28"/>
          <w:szCs w:val="28"/>
        </w:rPr>
        <w:t>ть использованы торговыми</w:t>
      </w:r>
      <w:r w:rsidR="00BF3386">
        <w:rPr>
          <w:rFonts w:ascii="Times New Roman" w:eastAsia="Calibri" w:hAnsi="Times New Roman" w:cs="Times New Roman"/>
          <w:sz w:val="28"/>
          <w:szCs w:val="28"/>
        </w:rPr>
        <w:t xml:space="preserve"> предприятиями для разработки и реализации эффективных </w:t>
      </w:r>
      <w:r w:rsidR="007A7557">
        <w:rPr>
          <w:rFonts w:ascii="Times New Roman" w:eastAsia="Calibri" w:hAnsi="Times New Roman" w:cs="Times New Roman"/>
          <w:sz w:val="28"/>
          <w:szCs w:val="28"/>
        </w:rPr>
        <w:t xml:space="preserve">стратегий развития, </w:t>
      </w:r>
      <w:proofErr w:type="gramStart"/>
      <w:r w:rsidRPr="005F104C">
        <w:rPr>
          <w:rFonts w:ascii="Times New Roman" w:eastAsia="Calibri" w:hAnsi="Times New Roman" w:cs="Times New Roman"/>
          <w:sz w:val="28"/>
          <w:szCs w:val="28"/>
        </w:rPr>
        <w:t>повышения  конкурентоспособности</w:t>
      </w:r>
      <w:proofErr w:type="gramEnd"/>
      <w:r w:rsidRPr="005F104C">
        <w:rPr>
          <w:rFonts w:ascii="Times New Roman" w:eastAsia="Calibri" w:hAnsi="Times New Roman" w:cs="Times New Roman"/>
          <w:sz w:val="28"/>
          <w:szCs w:val="28"/>
        </w:rPr>
        <w:t xml:space="preserve">  и  адаптации  к  изменяющимся  условиям  рынка.</w:t>
      </w:r>
    </w:p>
    <w:p w:rsidR="00BF3386" w:rsidRPr="005F104C" w:rsidRDefault="00BF3386" w:rsidP="005F104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Работа состоит из введения, трех глав, включающих 8 параграфов, заключения, списка использованных источников. </w:t>
      </w: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7557" w:rsidRPr="00E910DA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ГЛАВА 1. ТЕОРЕТИЧЕСКИЕ АСПЕКТЫ ОЦЕНКИ ЭКОНОМИЧЕСКОЙ ЭФФЕКТИВНОСТИ ОРГАНИЗАЦИЙ Ф</w:t>
      </w:r>
      <w:r w:rsidR="00571027">
        <w:rPr>
          <w:rFonts w:ascii="Times New Roman" w:eastAsia="Calibri" w:hAnsi="Times New Roman" w:cs="Times New Roman"/>
          <w:b/>
          <w:sz w:val="28"/>
          <w:szCs w:val="28"/>
        </w:rPr>
        <w:t>УНКЦИОНИРУЮЩИХ В СФЕРЕ ТОРГОВЛИ</w:t>
      </w: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1.1</w:t>
      </w:r>
      <w:r w:rsidR="007A755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910DA">
        <w:rPr>
          <w:rFonts w:ascii="Times New Roman" w:eastAsia="Calibri" w:hAnsi="Times New Roman" w:cs="Times New Roman"/>
          <w:b/>
          <w:sz w:val="28"/>
          <w:szCs w:val="28"/>
        </w:rPr>
        <w:t>Понятие и особенности торговли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Торговля является одной из основных сфер деятельности в современной экономике. Она представляет собой процесс обмена товаров и услуг между продавцами и покупателями. Эта сфера деятельности охватывает широкий спектр организаций – от маленьких магазинов и павильонов до крупных торговых сетей и онлайн-платформ.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Основными особенностями торговли являются: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1. Возможность коммерческой деятельности: торговля позволяет организациям получать прибыль от продажи товаров и услуг.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2. Разнообразие товаров и услуг: в сфере торговли представлены самые разные товары и услуги – от продуктов питания до техники и одежды. Это позволяет покупателям выбирать из большого количества вариантов и находить оптимальное соотношение цены и качества.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 xml:space="preserve">3. Конкурентная среда: в торговле существует высокая степень конкуренции. Компании борются за клиентов, предлагая лучшие условия и цены. </w:t>
      </w:r>
      <w:proofErr w:type="spellStart"/>
      <w:r w:rsidRPr="00571027">
        <w:rPr>
          <w:rFonts w:ascii="Times New Roman" w:eastAsia="Calibri" w:hAnsi="Times New Roman" w:cs="Times New Roman"/>
          <w:sz w:val="28"/>
          <w:szCs w:val="28"/>
        </w:rPr>
        <w:t>Конкурентность</w:t>
      </w:r>
      <w:proofErr w:type="spellEnd"/>
      <w:r w:rsidRPr="00571027">
        <w:rPr>
          <w:rFonts w:ascii="Times New Roman" w:eastAsia="Calibri" w:hAnsi="Times New Roman" w:cs="Times New Roman"/>
          <w:sz w:val="28"/>
          <w:szCs w:val="28"/>
        </w:rPr>
        <w:t xml:space="preserve"> способствует развитию и совершенствованию товаров и услуг, что благоприятно сказывается на их качестве и доступности для покупателей.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4. Значительное влияние на экономику: торговля вносит значительный вклад в экономическое развитие страны. Она стимулирует рост производства, потребления и инвестиций. Торговые организации также являются значимым источником дохода и трудоустройства.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5. Важная социальная роль: торговля удовлетворяет потребности людей и обеспечивает доступность различных товаров и услуг. Она создает рабочие места, способствует формированию и развитию городов и регионов, а также способна влиять на уровень жизни населения.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lastRenderedPageBreak/>
        <w:t>Оценка экономической эффективности организаций, функционирующих в сфере торговли, является важной задачей для всех заинтересованных сторон. Такая оценка позволяет определить перспективность и результативность деятельности организации, а также выявить проблемные места и потенциал для улучшения.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Основными факторами, на которые следует обратить внимание при оценке экономической эффективности организаций торговлей, являются: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1. Объем продаж и доходность. Показатели объема продаж и доходности позволяют судить о том, насколько успешно организация реализует свою деятельность. Чем выше объем продаж и доходность, тем эффективнее работает организация.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2. Коэффициент рентабельности. Коэффициент рентабельности позволяет оценить эффективность использования ресурсов организации. Он вычисляется как отношение прибыли к совокупным затратам. Чем выше коэффициент рентабельности, тем лучше эффективность использования ресурсов.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3. Доли рынка и конкурентоспособность. Оценка доли рынка и конкурентоспособности позволяет сравнить организацию с конкурентами и определить ее позицию на рынке. Чем выше доля рынка и конкурентоспособность, тем успешнее организация.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4. Качество услуг и товаров. Оценка качества услуг и товаров, предоставляемых организацией, является важным фактором для привлечения и удержания клиентов. Высокое качество гарантирует повышенную лояльность и доверие покупателей.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5. Финансовое состояние организации. Анализ финансового состояния организации позволяет оценить ее стабильность и финансовую устойчивость. Это позволяет предотвратить финансовые риски и проблемы в будущем.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 xml:space="preserve">Необходимо отметить, что оценка экономической эффективности организаций торговли требует комплексного подхода и учета множества </w:t>
      </w:r>
      <w:r w:rsidRPr="00571027">
        <w:rPr>
          <w:rFonts w:ascii="Times New Roman" w:eastAsia="Calibri" w:hAnsi="Times New Roman" w:cs="Times New Roman"/>
          <w:sz w:val="28"/>
          <w:szCs w:val="28"/>
        </w:rPr>
        <w:lastRenderedPageBreak/>
        <w:t>факторов. Это позволяет получить полную картину о деятельности организации и принять обоснованные решения по ее улучшению.</w:t>
      </w:r>
    </w:p>
    <w:p w:rsidR="00E910DA" w:rsidRPr="00E910DA" w:rsidRDefault="00E910DA" w:rsidP="00571027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418C" w:rsidRPr="008D418C" w:rsidRDefault="00E910DA" w:rsidP="008D418C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1.2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910DA">
        <w:rPr>
          <w:rFonts w:ascii="Times New Roman" w:eastAsia="Calibri" w:hAnsi="Times New Roman" w:cs="Times New Roman"/>
          <w:b/>
          <w:sz w:val="28"/>
          <w:szCs w:val="28"/>
        </w:rPr>
        <w:t>Виды торговых предприятий в современных условиях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18C">
        <w:rPr>
          <w:rFonts w:ascii="Times New Roman" w:eastAsia="Calibri" w:hAnsi="Times New Roman" w:cs="Times New Roman"/>
          <w:sz w:val="28"/>
          <w:szCs w:val="28"/>
        </w:rPr>
        <w:t>Современный этап развития экономики характеризуется высокой динамикой, усилением конкуренции, быстрым развитием технологий и изменением потребительского поведения. Все это оказывает существенное влияние на деятельность торговых организаций, вынуждая их адаптироваться к новым реалиям и искать новы</w:t>
      </w:r>
      <w:r>
        <w:rPr>
          <w:rFonts w:ascii="Times New Roman" w:eastAsia="Calibri" w:hAnsi="Times New Roman" w:cs="Times New Roman"/>
          <w:sz w:val="28"/>
          <w:szCs w:val="28"/>
        </w:rPr>
        <w:t>е пути повышения эффективности.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18C">
        <w:rPr>
          <w:rFonts w:ascii="Times New Roman" w:eastAsia="Calibri" w:hAnsi="Times New Roman" w:cs="Times New Roman"/>
          <w:sz w:val="28"/>
          <w:szCs w:val="28"/>
        </w:rPr>
        <w:t>Факторы, влияющие на эффек</w:t>
      </w:r>
      <w:r>
        <w:rPr>
          <w:rFonts w:ascii="Times New Roman" w:eastAsia="Calibri" w:hAnsi="Times New Roman" w:cs="Times New Roman"/>
          <w:sz w:val="28"/>
          <w:szCs w:val="28"/>
        </w:rPr>
        <w:t>тивность торговых организаций:</w:t>
      </w:r>
    </w:p>
    <w:p w:rsid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Цифровая трансформация: р</w:t>
      </w:r>
      <w:r w:rsidRPr="008D418C">
        <w:rPr>
          <w:rFonts w:ascii="Times New Roman" w:eastAsia="Calibri" w:hAnsi="Times New Roman" w:cs="Times New Roman"/>
          <w:sz w:val="28"/>
          <w:szCs w:val="28"/>
        </w:rPr>
        <w:t>азвитие электронной коммерции, мобильны</w:t>
      </w:r>
      <w:r>
        <w:rPr>
          <w:rFonts w:ascii="Times New Roman" w:eastAsia="Calibri" w:hAnsi="Times New Roman" w:cs="Times New Roman"/>
          <w:sz w:val="28"/>
          <w:szCs w:val="28"/>
        </w:rPr>
        <w:t xml:space="preserve">х технологий, социальных сетей создает новые </w:t>
      </w:r>
      <w:r w:rsidRPr="008D418C">
        <w:rPr>
          <w:rFonts w:ascii="Times New Roman" w:eastAsia="Calibri" w:hAnsi="Times New Roman" w:cs="Times New Roman"/>
          <w:sz w:val="28"/>
          <w:szCs w:val="28"/>
        </w:rPr>
        <w:t>возможност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для привлечения клиентов, продаж и продвижения, но в то же время </w:t>
      </w:r>
      <w:proofErr w:type="gramStart"/>
      <w:r w:rsidRPr="008D418C">
        <w:rPr>
          <w:rFonts w:ascii="Times New Roman" w:eastAsia="Calibri" w:hAnsi="Times New Roman" w:cs="Times New Roman"/>
          <w:sz w:val="28"/>
          <w:szCs w:val="28"/>
        </w:rPr>
        <w:t>требует  от</w:t>
      </w:r>
      <w:proofErr w:type="gramEnd"/>
      <w:r w:rsidRPr="008D418C">
        <w:rPr>
          <w:rFonts w:ascii="Times New Roman" w:eastAsia="Calibri" w:hAnsi="Times New Roman" w:cs="Times New Roman"/>
          <w:sz w:val="28"/>
          <w:szCs w:val="28"/>
        </w:rPr>
        <w:t xml:space="preserve">  торговых  организаций  значительных  инвестиций  в  цифровизации 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развитие  новых  компетенций.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18C">
        <w:rPr>
          <w:rFonts w:ascii="Times New Roman" w:eastAsia="Calibri" w:hAnsi="Times New Roman" w:cs="Times New Roman"/>
          <w:sz w:val="28"/>
          <w:szCs w:val="28"/>
        </w:rPr>
        <w:t>Изменен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ие потребительского поведения: современные </w:t>
      </w:r>
      <w:r w:rsidRPr="008D418C">
        <w:rPr>
          <w:rFonts w:ascii="Times New Roman" w:eastAsia="Calibri" w:hAnsi="Times New Roman" w:cs="Times New Roman"/>
          <w:sz w:val="28"/>
          <w:szCs w:val="28"/>
        </w:rPr>
        <w:t>потребит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ели становятся более информированными, требовательными и менее лояльными, предпочитая персонализированный подход, высокое качество обслуживания и широкий ассортимент </w:t>
      </w:r>
      <w:r w:rsidRPr="008D418C">
        <w:rPr>
          <w:rFonts w:ascii="Times New Roman" w:eastAsia="Calibri" w:hAnsi="Times New Roman" w:cs="Times New Roman"/>
          <w:sz w:val="28"/>
          <w:szCs w:val="28"/>
        </w:rPr>
        <w:t>товаров.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Усиление конкуренции: на рынке появляется все </w:t>
      </w:r>
      <w:r w:rsidRPr="008D418C">
        <w:rPr>
          <w:rFonts w:ascii="Times New Roman" w:eastAsia="Calibri" w:hAnsi="Times New Roman" w:cs="Times New Roman"/>
          <w:sz w:val="28"/>
          <w:szCs w:val="28"/>
        </w:rPr>
        <w:t>больше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новых игроков, в том </w:t>
      </w:r>
      <w:proofErr w:type="gramStart"/>
      <w:r w:rsidRPr="008D418C">
        <w:rPr>
          <w:rFonts w:ascii="Times New Roman" w:eastAsia="Calibri" w:hAnsi="Times New Roman" w:cs="Times New Roman"/>
          <w:sz w:val="28"/>
          <w:szCs w:val="28"/>
        </w:rPr>
        <w:t>числе  и</w:t>
      </w:r>
      <w:proofErr w:type="gramEnd"/>
      <w:r w:rsidRPr="008D418C">
        <w:rPr>
          <w:rFonts w:ascii="Times New Roman" w:eastAsia="Calibri" w:hAnsi="Times New Roman" w:cs="Times New Roman"/>
          <w:sz w:val="28"/>
          <w:szCs w:val="28"/>
        </w:rPr>
        <w:t xml:space="preserve">  из  других  отраслей  (например,  IT-компании,  активно  развивающие  направление  электронной  коммерции),  что  усиливает  конкурентную  борьбу  и  заставляет  торговые  организации  постоянно  повышать  эффективность  своей  деятельности.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Экономическая нестабильность: волатильность валютных </w:t>
      </w:r>
      <w:proofErr w:type="gramStart"/>
      <w:r w:rsidRPr="008D418C">
        <w:rPr>
          <w:rFonts w:ascii="Times New Roman" w:eastAsia="Calibri" w:hAnsi="Times New Roman" w:cs="Times New Roman"/>
          <w:sz w:val="28"/>
          <w:szCs w:val="28"/>
        </w:rPr>
        <w:t>курсов,  изменение</w:t>
      </w:r>
      <w:proofErr w:type="gramEnd"/>
      <w:r w:rsidRPr="008D418C">
        <w:rPr>
          <w:rFonts w:ascii="Times New Roman" w:eastAsia="Calibri" w:hAnsi="Times New Roman" w:cs="Times New Roman"/>
          <w:sz w:val="28"/>
          <w:szCs w:val="28"/>
        </w:rPr>
        <w:t xml:space="preserve">  уровня  доходов  населения,  геополитические  факторы  создают  дополнительные  риски  для  торговых  организаций  и  требуют  от  них  высокой  адаптивности  и  гибкости  в  принятии  управленческих  решений.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418C">
        <w:rPr>
          <w:rFonts w:ascii="Times New Roman" w:eastAsia="Calibri" w:hAnsi="Times New Roman" w:cs="Times New Roman"/>
          <w:sz w:val="28"/>
          <w:szCs w:val="28"/>
        </w:rPr>
        <w:t>Тенденции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пути повышения эффективности: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Интеграция-онлайн и офлайн каналов продаж для обеспечения максимального удобства для </w:t>
      </w:r>
      <w:r w:rsidRPr="008D418C">
        <w:rPr>
          <w:rFonts w:ascii="Times New Roman" w:eastAsia="Calibri" w:hAnsi="Times New Roman" w:cs="Times New Roman"/>
          <w:sz w:val="28"/>
          <w:szCs w:val="28"/>
        </w:rPr>
        <w:t>клиентов.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собственных торговых марок</w:t>
      </w:r>
      <w:r w:rsidRPr="008D418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СТМ), который   позволяет снизить зависимость от поставщиков, увеличить рентабельность и укрепить позиции на </w:t>
      </w:r>
      <w:r w:rsidRPr="008D418C">
        <w:rPr>
          <w:rFonts w:ascii="Times New Roman" w:eastAsia="Calibri" w:hAnsi="Times New Roman" w:cs="Times New Roman"/>
          <w:sz w:val="28"/>
          <w:szCs w:val="28"/>
        </w:rPr>
        <w:t>рынке.</w:t>
      </w:r>
    </w:p>
    <w:p w:rsid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Внедрение CRM-систем, систем управления складом (WMS), систем управления транспортом </w:t>
      </w:r>
      <w:r w:rsidRPr="008D418C">
        <w:rPr>
          <w:rFonts w:ascii="Times New Roman" w:eastAsia="Calibri" w:hAnsi="Times New Roman" w:cs="Times New Roman"/>
          <w:sz w:val="28"/>
          <w:szCs w:val="28"/>
        </w:rPr>
        <w:t>(T</w:t>
      </w:r>
      <w:r>
        <w:rPr>
          <w:rFonts w:ascii="Times New Roman" w:eastAsia="Calibri" w:hAnsi="Times New Roman" w:cs="Times New Roman"/>
          <w:sz w:val="28"/>
          <w:szCs w:val="28"/>
        </w:rPr>
        <w:t xml:space="preserve">MS) для оптимизации </w:t>
      </w:r>
      <w:r w:rsidRPr="008D418C"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>аботы и сокращения издержек.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Повышение лояльности клиентов и стимулирование повторных </w:t>
      </w:r>
      <w:r w:rsidRPr="008D418C">
        <w:rPr>
          <w:rFonts w:ascii="Times New Roman" w:eastAsia="Calibri" w:hAnsi="Times New Roman" w:cs="Times New Roman"/>
          <w:sz w:val="28"/>
          <w:szCs w:val="28"/>
        </w:rPr>
        <w:t>покупок.</w:t>
      </w:r>
    </w:p>
    <w:p w:rsidR="008D418C" w:rsidRP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Анализ </w:t>
      </w:r>
      <w:r w:rsidRPr="008D418C">
        <w:rPr>
          <w:rFonts w:ascii="Times New Roman" w:eastAsia="Calibri" w:hAnsi="Times New Roman" w:cs="Times New Roman"/>
          <w:sz w:val="28"/>
          <w:szCs w:val="28"/>
        </w:rPr>
        <w:t>пов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едения клиентов, прогнозирование спроса, оптимизация ассортимента и </w:t>
      </w:r>
      <w:r w:rsidRPr="008D418C">
        <w:rPr>
          <w:rFonts w:ascii="Times New Roman" w:eastAsia="Calibri" w:hAnsi="Times New Roman" w:cs="Times New Roman"/>
          <w:sz w:val="28"/>
          <w:szCs w:val="28"/>
        </w:rPr>
        <w:t>ценоо</w:t>
      </w:r>
      <w:r>
        <w:rPr>
          <w:rFonts w:ascii="Times New Roman" w:eastAsia="Calibri" w:hAnsi="Times New Roman" w:cs="Times New Roman"/>
          <w:sz w:val="28"/>
          <w:szCs w:val="28"/>
        </w:rPr>
        <w:t>бразования на основе данных.</w:t>
      </w:r>
    </w:p>
    <w:p w:rsidR="008D418C" w:rsidRDefault="008D418C" w:rsidP="008D418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Эффективность деятельности торговых организаций на современном этапе зависит от их способности адаптироваться к изменениям рынка, внедрять новые технологии, развивать </w:t>
      </w:r>
      <w:proofErr w:type="spellStart"/>
      <w:proofErr w:type="gramStart"/>
      <w:r w:rsidRPr="008D418C">
        <w:rPr>
          <w:rFonts w:ascii="Times New Roman" w:eastAsia="Calibri" w:hAnsi="Times New Roman" w:cs="Times New Roman"/>
          <w:sz w:val="28"/>
          <w:szCs w:val="28"/>
        </w:rPr>
        <w:t>клиентоориентированный</w:t>
      </w:r>
      <w:proofErr w:type="spellEnd"/>
      <w:r w:rsidRPr="008D418C">
        <w:rPr>
          <w:rFonts w:ascii="Times New Roman" w:eastAsia="Calibri" w:hAnsi="Times New Roman" w:cs="Times New Roman"/>
          <w:sz w:val="28"/>
          <w:szCs w:val="28"/>
        </w:rPr>
        <w:t xml:space="preserve">  подход</w:t>
      </w:r>
      <w:proofErr w:type="gramEnd"/>
      <w:r w:rsidRPr="008D418C">
        <w:rPr>
          <w:rFonts w:ascii="Times New Roman" w:eastAsia="Calibri" w:hAnsi="Times New Roman" w:cs="Times New Roman"/>
          <w:sz w:val="28"/>
          <w:szCs w:val="28"/>
        </w:rPr>
        <w:t xml:space="preserve">  и  повышать  эффективность  внутренних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бизнес-процессов.  Те компании, которые смогут успешно справиться с этими задачами, будут иметь все шансы на успех в условиях растущей</w:t>
      </w:r>
      <w:r w:rsidRPr="008D418C">
        <w:rPr>
          <w:rFonts w:ascii="Times New Roman" w:eastAsia="Calibri" w:hAnsi="Times New Roman" w:cs="Times New Roman"/>
          <w:sz w:val="28"/>
          <w:szCs w:val="28"/>
        </w:rPr>
        <w:t xml:space="preserve"> конкуренции.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В современном мире торговля является одной из важнейших отраслей экономики и имеет существенное влияние на развитие государств и общества. Торговые организации, функционирующие в сфере торговли, играют ключевую роль в этой отрасли. Они являются звеньями в цепи поставок, обеспечивая переход товаров от производителей к потребителям.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В зависимости от различных факторов, торговые предприятия могут быть классифицированы по разным признакам. Одним из таких признаков является организационно-правовая форма предприятия.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 xml:space="preserve">1. Индивидуальные предприниматели. Одним из видов торговых предприятий являются индивидуальные предприниматели. Они осуществляют свою деятельность на правах собственности и являются единоличными владельцами и управляющими своими предприятиями. </w:t>
      </w:r>
      <w:r w:rsidRPr="00571027">
        <w:rPr>
          <w:rFonts w:ascii="Times New Roman" w:eastAsia="Calibri" w:hAnsi="Times New Roman" w:cs="Times New Roman"/>
          <w:sz w:val="28"/>
          <w:szCs w:val="28"/>
        </w:rPr>
        <w:lastRenderedPageBreak/>
        <w:t>Индивидуальные предприниматели имеют право заключать сделки и осуществлять коммерческую деятельность. Они не образуют юридического лица, а действуют от своего имени. Индивидуальные предприниматели, занимающиеся торговлей, могут вести свою деятельность на разных рынках: оптовом, розничном или электронном.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2. Коллективные предприниматели. Коллективные предприниматели - это предприятия, созданные группой лиц на основе договора с целью осуществления предпринимательской деятельности. Такие предприятия имеют юридическое лицо и являются обязательственными лицами перед третьими лицами. Коллективные предприниматели, функционирующие в сфере торговли, могут быть организованы в форме товарищества, общества с ограниченной ответственностью или акционерного общества. Они осуществляют свою деятельность на основе учредительного договора или устава и регулируют свою деятельность в соответствии с законодательством.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3. Государственные предприятия. Государственные предприятия являются юридическими лицами, созданными государством и подчиняющимися государственному управлению. Они осуществляют свою деятельность на основе уставов, утвержденных государством. Государственные предприятия в сфере торговли выполняют важную социально-экономическую роль, осуществляя поставки товаров потребителям по доступным ценам и выполняя государственные заказы.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4. Частные предприятия. Частные предприятия - это коммерческие организации, созданные частными лицами или коммерческими организациями. Они осуществляют свою деятельность на пути заключения сделок, независимо от отрасли экономики. Частные предприятия могут создаваться в форме общества с ограниченной ответственностью, акционерного общества или иного юридического лица. Такие предприятия жестко регулируются законодательством и обязаны выполнять требования по учету, отчетности и налогообложению.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lastRenderedPageBreak/>
        <w:t>Виды торговых предприятий в современных условиях могут быть разнообразными и зависят от многих факторов: организационно-правовой формы, специализации, размера и т.д. Каждый вид предприятия имеет свои особенности и требует определенного подхода к оценке его эффективности. Важно знать основные характеристики и принципы функционирования каждого вида предприятия, чтобы правильно анализировать его деятельность и принимать решения по совершенствованию.</w:t>
      </w:r>
    </w:p>
    <w:p w:rsidR="00E910DA" w:rsidRPr="00E910DA" w:rsidRDefault="00E910DA" w:rsidP="00571027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1.3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910DA">
        <w:rPr>
          <w:rFonts w:ascii="Times New Roman" w:eastAsia="Calibri" w:hAnsi="Times New Roman" w:cs="Times New Roman"/>
          <w:b/>
          <w:sz w:val="28"/>
          <w:szCs w:val="28"/>
        </w:rPr>
        <w:t>Современные направления развития торговли в России и за рубежом</w:t>
      </w:r>
    </w:p>
    <w:p w:rsidR="00E8305B" w:rsidRPr="00E8305B" w:rsidRDefault="00E8305B" w:rsidP="00F50EF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305B">
        <w:rPr>
          <w:rFonts w:ascii="Times New Roman" w:eastAsia="Calibri" w:hAnsi="Times New Roman" w:cs="Times New Roman"/>
          <w:sz w:val="28"/>
          <w:szCs w:val="28"/>
        </w:rPr>
        <w:t>Обеспечение экономической устойчивости – это приоритетная задача для торговых организаций в условиях высокой конкуренции и динамично меняющейся рыночной конъюнктуры. Достижение этой цели требует комплексного подхода и использо</w:t>
      </w:r>
      <w:r w:rsidR="00F50EFE">
        <w:rPr>
          <w:rFonts w:ascii="Times New Roman" w:eastAsia="Calibri" w:hAnsi="Times New Roman" w:cs="Times New Roman"/>
          <w:sz w:val="28"/>
          <w:szCs w:val="28"/>
        </w:rPr>
        <w:t>вания разнообразных механизмов.</w:t>
      </w:r>
    </w:p>
    <w:p w:rsidR="00E8305B" w:rsidRPr="00E8305B" w:rsidRDefault="00F50EFE" w:rsidP="00F50EF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Рассмотрим о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сновные механизмы обеспечения и управления экономической устой</w:t>
      </w:r>
      <w:r>
        <w:rPr>
          <w:rFonts w:ascii="Times New Roman" w:eastAsia="Calibri" w:hAnsi="Times New Roman" w:cs="Times New Roman"/>
          <w:sz w:val="28"/>
          <w:szCs w:val="28"/>
        </w:rPr>
        <w:t>чивостью торговой организации:</w:t>
      </w:r>
    </w:p>
    <w:p w:rsidR="00E8305B" w:rsidRPr="00E8305B" w:rsidRDefault="00F50EFE" w:rsidP="00F50EF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 Финансовые механизмы:</w:t>
      </w:r>
    </w:p>
    <w:p w:rsidR="00E8305B" w:rsidRPr="00E8305B" w:rsidRDefault="00F50EFE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оптимизация структуры капитала: д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остижение оптимального соотношения собственных и заемных средств, снижение рисков финансовой неустойчивости.</w:t>
      </w:r>
    </w:p>
    <w:p w:rsidR="00E8305B" w:rsidRPr="00E8305B" w:rsidRDefault="00F50EFE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ффективное у</w:t>
      </w:r>
      <w:r>
        <w:rPr>
          <w:rFonts w:ascii="Times New Roman" w:eastAsia="Calibri" w:hAnsi="Times New Roman" w:cs="Times New Roman"/>
          <w:sz w:val="28"/>
          <w:szCs w:val="28"/>
        </w:rPr>
        <w:t>правление оборотным капиталом: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8305B" w:rsidRPr="00E8305B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птимизация</w:t>
      </w:r>
      <w:proofErr w:type="spellEnd"/>
      <w:r w:rsidR="00E8305B" w:rsidRPr="00E8305B">
        <w:rPr>
          <w:rFonts w:ascii="Times New Roman" w:eastAsia="Calibri" w:hAnsi="Times New Roman" w:cs="Times New Roman"/>
          <w:sz w:val="28"/>
          <w:szCs w:val="28"/>
        </w:rPr>
        <w:t xml:space="preserve"> товарных запасов, дебиторской и кредиторской задолженности, ускорение оборачиваемости средств.</w:t>
      </w:r>
    </w:p>
    <w:p w:rsidR="00E8305B" w:rsidRPr="00E8305B" w:rsidRDefault="00F50EFE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повышение рентабельности: а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нализ и контроль издержек, ценообразование, стимулирование сбыта.</w:t>
      </w:r>
    </w:p>
    <w:p w:rsidR="00E8305B" w:rsidRPr="00E8305B" w:rsidRDefault="00F50EFE" w:rsidP="00F50EF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иверсифика</w:t>
      </w:r>
      <w:r>
        <w:rPr>
          <w:rFonts w:ascii="Times New Roman" w:eastAsia="Calibri" w:hAnsi="Times New Roman" w:cs="Times New Roman"/>
          <w:sz w:val="28"/>
          <w:szCs w:val="28"/>
        </w:rPr>
        <w:t>ция источников финансирования: и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спользование различных источников финансирования (банковские кредиты, лизинг, факторинг, инвестиции) для снижения з</w:t>
      </w:r>
      <w:r>
        <w:rPr>
          <w:rFonts w:ascii="Times New Roman" w:eastAsia="Calibri" w:hAnsi="Times New Roman" w:cs="Times New Roman"/>
          <w:sz w:val="28"/>
          <w:szCs w:val="28"/>
        </w:rPr>
        <w:t>ависимости от одного источника.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Маркетинговые механизмы: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и</w:t>
      </w:r>
      <w:r w:rsidRPr="00E8305B">
        <w:rPr>
          <w:rFonts w:ascii="Times New Roman" w:eastAsia="Calibri" w:hAnsi="Times New Roman" w:cs="Times New Roman"/>
          <w:sz w:val="28"/>
          <w:szCs w:val="28"/>
        </w:rPr>
        <w:t>зуч</w:t>
      </w:r>
      <w:r>
        <w:rPr>
          <w:rFonts w:ascii="Times New Roman" w:eastAsia="Calibri" w:hAnsi="Times New Roman" w:cs="Times New Roman"/>
          <w:sz w:val="28"/>
          <w:szCs w:val="28"/>
        </w:rPr>
        <w:t>ение и прогнозирование спроса: а</w:t>
      </w:r>
      <w:r w:rsidRPr="00E8305B">
        <w:rPr>
          <w:rFonts w:ascii="Times New Roman" w:eastAsia="Calibri" w:hAnsi="Times New Roman" w:cs="Times New Roman"/>
          <w:sz w:val="28"/>
          <w:szCs w:val="28"/>
        </w:rPr>
        <w:t>нализ</w:t>
      </w:r>
      <w:r w:rsidR="00F50EFE">
        <w:rPr>
          <w:rFonts w:ascii="Times New Roman" w:eastAsia="Calibri" w:hAnsi="Times New Roman" w:cs="Times New Roman"/>
          <w:sz w:val="28"/>
          <w:szCs w:val="28"/>
        </w:rPr>
        <w:t xml:space="preserve"> потребительских предпочтений, </w:t>
      </w:r>
      <w:r w:rsidRPr="00E8305B">
        <w:rPr>
          <w:rFonts w:ascii="Times New Roman" w:eastAsia="Calibri" w:hAnsi="Times New Roman" w:cs="Times New Roman"/>
          <w:sz w:val="28"/>
          <w:szCs w:val="28"/>
        </w:rPr>
        <w:t>отслеживание рыночных тенденций для формирования оптимального ассортимента и ценовой политики.</w:t>
      </w:r>
    </w:p>
    <w:p w:rsidR="00E8305B" w:rsidRPr="00E8305B" w:rsidRDefault="00F50EFE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азработка эффект</w:t>
      </w:r>
      <w:r>
        <w:rPr>
          <w:rFonts w:ascii="Times New Roman" w:eastAsia="Calibri" w:hAnsi="Times New Roman" w:cs="Times New Roman"/>
          <w:sz w:val="28"/>
          <w:szCs w:val="28"/>
        </w:rPr>
        <w:t>ивных маркетинговых стратегий: п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родвижение товаров, стимулирование сбыта, формирование лояльности покупателей.</w:t>
      </w:r>
    </w:p>
    <w:p w:rsidR="00E8305B" w:rsidRPr="00E8305B" w:rsidRDefault="00F50EFE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онлайн-торговли: с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 xml:space="preserve">оздание интернет-магазина, использование </w:t>
      </w:r>
      <w:proofErr w:type="spellStart"/>
      <w:r w:rsidR="00E8305B" w:rsidRPr="00E8305B">
        <w:rPr>
          <w:rFonts w:ascii="Times New Roman" w:eastAsia="Calibri" w:hAnsi="Times New Roman" w:cs="Times New Roman"/>
          <w:sz w:val="28"/>
          <w:szCs w:val="28"/>
        </w:rPr>
        <w:t>маркетплейсов</w:t>
      </w:r>
      <w:proofErr w:type="spellEnd"/>
      <w:r w:rsidR="00E8305B" w:rsidRPr="00E8305B">
        <w:rPr>
          <w:rFonts w:ascii="Times New Roman" w:eastAsia="Calibri" w:hAnsi="Times New Roman" w:cs="Times New Roman"/>
          <w:sz w:val="28"/>
          <w:szCs w:val="28"/>
        </w:rPr>
        <w:t>, социальных сетей для расширения клиентской базы и увеличения продаж.</w:t>
      </w:r>
    </w:p>
    <w:p w:rsidR="00E8305B" w:rsidRPr="00E8305B" w:rsidRDefault="00F50EFE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формирование сильного бренда: с</w:t>
      </w:r>
      <w:r w:rsidR="00E8305B" w:rsidRPr="00E8305B">
        <w:rPr>
          <w:rFonts w:ascii="Times New Roman" w:eastAsia="Calibri" w:hAnsi="Times New Roman" w:cs="Times New Roman"/>
          <w:sz w:val="28"/>
          <w:szCs w:val="28"/>
        </w:rPr>
        <w:t>оздание узнаваемого бренда, вызывающего довер</w:t>
      </w:r>
      <w:r w:rsidR="00E8305B">
        <w:rPr>
          <w:rFonts w:ascii="Times New Roman" w:eastAsia="Calibri" w:hAnsi="Times New Roman" w:cs="Times New Roman"/>
          <w:sz w:val="28"/>
          <w:szCs w:val="28"/>
        </w:rPr>
        <w:t>ие и лояльность у потребителей.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Организационные механизмы: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E8305B">
        <w:rPr>
          <w:rFonts w:ascii="Times New Roman" w:eastAsia="Calibri" w:hAnsi="Times New Roman" w:cs="Times New Roman"/>
          <w:sz w:val="28"/>
          <w:szCs w:val="28"/>
        </w:rPr>
        <w:t>птимизация бизнес-процесс</w:t>
      </w:r>
      <w:r>
        <w:rPr>
          <w:rFonts w:ascii="Times New Roman" w:eastAsia="Calibri" w:hAnsi="Times New Roman" w:cs="Times New Roman"/>
          <w:sz w:val="28"/>
          <w:szCs w:val="28"/>
        </w:rPr>
        <w:t>ов: в</w:t>
      </w:r>
      <w:r w:rsidRPr="00E8305B">
        <w:rPr>
          <w:rFonts w:ascii="Times New Roman" w:eastAsia="Calibri" w:hAnsi="Times New Roman" w:cs="Times New Roman"/>
          <w:sz w:val="28"/>
          <w:szCs w:val="28"/>
        </w:rPr>
        <w:t>недрение современных технологий управления, автоматизация бизнес-процессов, повышение эффективности работы персонала.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кадрового потенциала: о</w:t>
      </w:r>
      <w:r w:rsidRPr="00E8305B">
        <w:rPr>
          <w:rFonts w:ascii="Times New Roman" w:eastAsia="Calibri" w:hAnsi="Times New Roman" w:cs="Times New Roman"/>
          <w:sz w:val="28"/>
          <w:szCs w:val="28"/>
        </w:rPr>
        <w:t>бучение персонала, повышение квалификации, мотивация сотрудников на достижение высоких результатов.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E8305B">
        <w:rPr>
          <w:rFonts w:ascii="Times New Roman" w:eastAsia="Calibri" w:hAnsi="Times New Roman" w:cs="Times New Roman"/>
          <w:sz w:val="28"/>
          <w:szCs w:val="28"/>
        </w:rPr>
        <w:t>недрени</w:t>
      </w:r>
      <w:r>
        <w:rPr>
          <w:rFonts w:ascii="Times New Roman" w:eastAsia="Calibri" w:hAnsi="Times New Roman" w:cs="Times New Roman"/>
          <w:sz w:val="28"/>
          <w:szCs w:val="28"/>
        </w:rPr>
        <w:t>е систем менеджмента качества: с</w:t>
      </w:r>
      <w:r w:rsidRPr="00E8305B">
        <w:rPr>
          <w:rFonts w:ascii="Times New Roman" w:eastAsia="Calibri" w:hAnsi="Times New Roman" w:cs="Times New Roman"/>
          <w:sz w:val="28"/>
          <w:szCs w:val="28"/>
        </w:rPr>
        <w:t>ертификация по международным стандартам качества для повышения конкурентоспособности и д</w:t>
      </w:r>
      <w:r>
        <w:rPr>
          <w:rFonts w:ascii="Times New Roman" w:eastAsia="Calibri" w:hAnsi="Times New Roman" w:cs="Times New Roman"/>
          <w:sz w:val="28"/>
          <w:szCs w:val="28"/>
        </w:rPr>
        <w:t>оверия со стороны потребителей.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305B">
        <w:rPr>
          <w:rFonts w:ascii="Times New Roman" w:eastAsia="Calibri" w:hAnsi="Times New Roman" w:cs="Times New Roman"/>
          <w:sz w:val="28"/>
          <w:szCs w:val="28"/>
        </w:rPr>
        <w:t>4. А</w:t>
      </w:r>
      <w:r>
        <w:rPr>
          <w:rFonts w:ascii="Times New Roman" w:eastAsia="Calibri" w:hAnsi="Times New Roman" w:cs="Times New Roman"/>
          <w:sz w:val="28"/>
          <w:szCs w:val="28"/>
        </w:rPr>
        <w:t>даптация к новым технологиям: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внедрение цифровых технологий: и</w:t>
      </w:r>
      <w:r w:rsidRPr="00E8305B">
        <w:rPr>
          <w:rFonts w:ascii="Times New Roman" w:eastAsia="Calibri" w:hAnsi="Times New Roman" w:cs="Times New Roman"/>
          <w:sz w:val="28"/>
          <w:szCs w:val="28"/>
        </w:rPr>
        <w:t xml:space="preserve">спользование </w:t>
      </w:r>
      <w:proofErr w:type="spellStart"/>
      <w:r w:rsidRPr="00E8305B">
        <w:rPr>
          <w:rFonts w:ascii="Times New Roman" w:eastAsia="Calibri" w:hAnsi="Times New Roman" w:cs="Times New Roman"/>
          <w:sz w:val="28"/>
          <w:szCs w:val="28"/>
        </w:rPr>
        <w:t>Big</w:t>
      </w:r>
      <w:proofErr w:type="spellEnd"/>
      <w:r w:rsidRPr="00E830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8305B">
        <w:rPr>
          <w:rFonts w:ascii="Times New Roman" w:eastAsia="Calibri" w:hAnsi="Times New Roman" w:cs="Times New Roman"/>
          <w:sz w:val="28"/>
          <w:szCs w:val="28"/>
        </w:rPr>
        <w:t>Data</w:t>
      </w:r>
      <w:proofErr w:type="spellEnd"/>
      <w:r w:rsidRPr="00E8305B">
        <w:rPr>
          <w:rFonts w:ascii="Times New Roman" w:eastAsia="Calibri" w:hAnsi="Times New Roman" w:cs="Times New Roman"/>
          <w:sz w:val="28"/>
          <w:szCs w:val="28"/>
        </w:rPr>
        <w:t>, искусственного интеллекта, облачных технологий для оптимизации бизнес-процессов, анализа данных, прогнозирования спроса.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E8305B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звитие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омниканальной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торговли: и</w:t>
      </w:r>
      <w:r w:rsidRPr="00E8305B">
        <w:rPr>
          <w:rFonts w:ascii="Times New Roman" w:eastAsia="Calibri" w:hAnsi="Times New Roman" w:cs="Times New Roman"/>
          <w:sz w:val="28"/>
          <w:szCs w:val="28"/>
        </w:rPr>
        <w:t>нтеграция онлайн и офлайн каналов продаж, создание единой системы взаимодейс</w:t>
      </w:r>
      <w:r>
        <w:rPr>
          <w:rFonts w:ascii="Times New Roman" w:eastAsia="Calibri" w:hAnsi="Times New Roman" w:cs="Times New Roman"/>
          <w:sz w:val="28"/>
          <w:szCs w:val="28"/>
        </w:rPr>
        <w:t>твия с клиентами.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305B">
        <w:rPr>
          <w:rFonts w:ascii="Times New Roman" w:eastAsia="Calibri" w:hAnsi="Times New Roman" w:cs="Times New Roman"/>
          <w:sz w:val="28"/>
          <w:szCs w:val="28"/>
        </w:rPr>
        <w:t>Направления развития т</w:t>
      </w:r>
      <w:r>
        <w:rPr>
          <w:rFonts w:ascii="Times New Roman" w:eastAsia="Calibri" w:hAnsi="Times New Roman" w:cs="Times New Roman"/>
          <w:sz w:val="28"/>
          <w:szCs w:val="28"/>
        </w:rPr>
        <w:t>орговли в России и за рубежом: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цифровая трансформация: д</w:t>
      </w:r>
      <w:r w:rsidRPr="00E8305B">
        <w:rPr>
          <w:rFonts w:ascii="Times New Roman" w:eastAsia="Calibri" w:hAnsi="Times New Roman" w:cs="Times New Roman"/>
          <w:sz w:val="28"/>
          <w:szCs w:val="28"/>
        </w:rPr>
        <w:t xml:space="preserve">альнейшее развитие электронной коммерции, мобильных платежей, онлайн-маркетинга, </w:t>
      </w:r>
      <w:proofErr w:type="spellStart"/>
      <w:r w:rsidRPr="00E8305B">
        <w:rPr>
          <w:rFonts w:ascii="Times New Roman" w:eastAsia="Calibri" w:hAnsi="Times New Roman" w:cs="Times New Roman"/>
          <w:sz w:val="28"/>
          <w:szCs w:val="28"/>
        </w:rPr>
        <w:t>омниканальной</w:t>
      </w:r>
      <w:proofErr w:type="spellEnd"/>
      <w:r w:rsidRPr="00E8305B">
        <w:rPr>
          <w:rFonts w:ascii="Times New Roman" w:eastAsia="Calibri" w:hAnsi="Times New Roman" w:cs="Times New Roman"/>
          <w:sz w:val="28"/>
          <w:szCs w:val="28"/>
        </w:rPr>
        <w:t xml:space="preserve"> торговли.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персонализация: ф</w:t>
      </w:r>
      <w:r w:rsidRPr="00E8305B">
        <w:rPr>
          <w:rFonts w:ascii="Times New Roman" w:eastAsia="Calibri" w:hAnsi="Times New Roman" w:cs="Times New Roman"/>
          <w:sz w:val="28"/>
          <w:szCs w:val="28"/>
        </w:rPr>
        <w:t>окус на индивидуальных потребностях клиентов, создание персонализированных предложений, использование программ лояльности.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устойчивое развитие: в</w:t>
      </w:r>
      <w:r w:rsidRPr="00E8305B">
        <w:rPr>
          <w:rFonts w:ascii="Times New Roman" w:eastAsia="Calibri" w:hAnsi="Times New Roman" w:cs="Times New Roman"/>
          <w:sz w:val="28"/>
          <w:szCs w:val="28"/>
        </w:rPr>
        <w:t xml:space="preserve">недрение </w:t>
      </w:r>
      <w:proofErr w:type="spellStart"/>
      <w:r w:rsidRPr="00E8305B">
        <w:rPr>
          <w:rFonts w:ascii="Times New Roman" w:eastAsia="Calibri" w:hAnsi="Times New Roman" w:cs="Times New Roman"/>
          <w:sz w:val="28"/>
          <w:szCs w:val="28"/>
        </w:rPr>
        <w:t>экологичных</w:t>
      </w:r>
      <w:proofErr w:type="spellEnd"/>
      <w:r w:rsidRPr="00E8305B">
        <w:rPr>
          <w:rFonts w:ascii="Times New Roman" w:eastAsia="Calibri" w:hAnsi="Times New Roman" w:cs="Times New Roman"/>
          <w:sz w:val="28"/>
          <w:szCs w:val="28"/>
        </w:rPr>
        <w:t xml:space="preserve"> технологий, сокращение использования пластика, ответственное потребление.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Развитие логистики: о</w:t>
      </w:r>
      <w:r w:rsidRPr="00E8305B">
        <w:rPr>
          <w:rFonts w:ascii="Times New Roman" w:eastAsia="Calibri" w:hAnsi="Times New Roman" w:cs="Times New Roman"/>
          <w:sz w:val="28"/>
          <w:szCs w:val="28"/>
        </w:rPr>
        <w:t>птимизация цепочек поставок, развитие складской инфраструктуры, исполь</w:t>
      </w:r>
      <w:r>
        <w:rPr>
          <w:rFonts w:ascii="Times New Roman" w:eastAsia="Calibri" w:hAnsi="Times New Roman" w:cs="Times New Roman"/>
          <w:sz w:val="28"/>
          <w:szCs w:val="28"/>
        </w:rPr>
        <w:t>зование беспилотных технологий.</w:t>
      </w:r>
    </w:p>
    <w:p w:rsidR="00E8305B" w:rsidRPr="00E8305B" w:rsidRDefault="00E8305B" w:rsidP="00E8305B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E8305B">
        <w:rPr>
          <w:rFonts w:ascii="Times New Roman" w:eastAsia="Calibri" w:hAnsi="Times New Roman" w:cs="Times New Roman"/>
          <w:sz w:val="28"/>
          <w:szCs w:val="28"/>
        </w:rPr>
        <w:t>спешность торговой организации в современных условиях зависит от ее способности адаптироваться к изменениям, внедрять инновации и эффективно использовать имеющиеся ресурсы. Комплексный подход к обеспечению экономической устойчивости, использо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вание современных технологий и ориентация на </w:t>
      </w:r>
      <w:r w:rsidRPr="00E8305B">
        <w:rPr>
          <w:rFonts w:ascii="Times New Roman" w:eastAsia="Calibri" w:hAnsi="Times New Roman" w:cs="Times New Roman"/>
          <w:sz w:val="28"/>
          <w:szCs w:val="28"/>
        </w:rPr>
        <w:t xml:space="preserve">потребности клиентов – ключевые факторы успеха на </w:t>
      </w:r>
      <w:r>
        <w:rPr>
          <w:rFonts w:ascii="Times New Roman" w:eastAsia="Calibri" w:hAnsi="Times New Roman" w:cs="Times New Roman"/>
          <w:sz w:val="28"/>
          <w:szCs w:val="28"/>
        </w:rPr>
        <w:t>динамично развивающемся рынке.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Современная торговля сталкивается с рядом вызовов и требует адаптации к изменяющимся условиям и потребностям рынка. В связи с этим, возникает необходимость постоянного развития и внедрения новых направлений, которые способны повысить эффективность организаций в сфере торговли.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Одним из таких направлений является развитие электронной коммерции. В последние годы электронная торговля стала все более популярной как среди потребителей, так и среди предпринимателей. Электронная коммерция позволяет совершать покупки и продажи через Интернет, что делает процесс торговли более удобным и доступным. Благодаря развитию технологий, для осуществления электронной коммерции уже не требуется значительных затрат на создание и поддержание розничных точек продаж, а также сокращается время, затрачиваемое на процессы продажи и доставки товаров. Все это существенно повышает эффективность организаций, функционирующих в сфере торговли.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 xml:space="preserve">Еще одним важным направлением развития торговли является увеличение роли инноваций. В условиях быстрого развития технологий и </w:t>
      </w:r>
      <w:r w:rsidRPr="00571027">
        <w:rPr>
          <w:rFonts w:ascii="Times New Roman" w:eastAsia="Calibri" w:hAnsi="Times New Roman" w:cs="Times New Roman"/>
          <w:sz w:val="28"/>
          <w:szCs w:val="28"/>
        </w:rPr>
        <w:lastRenderedPageBreak/>
        <w:t>появления новых потребностей у потребителей, предприятиям необходимо внедрять новые идеи и технологии, чтобы быть конкурентоспособными. Например, разработка новых способов упаковки и доставки товаров может значительно сократить затраты на транспортировку и хранение товаров. Также важно следить за изменениями в предпочтениях потребителей и предлагать им инновационные товары и услуги, которые могут удовлетворить их потребности более эффективно. Внедрение инноваций в торговую деятельность позволяет организациям выйти на новый уровень эффективности и конкурентоспособности.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Также важным направлением развития торговли является увеличение внимания к экологической составляющей. Современные потребители все больше обращают внимание на проблемы окружающей среды и ищут товары и услуги, которые создают минимальный негативный вклад в экологию. Организации, функционирующие в сфере торговли, должны быть готовы отвечать на такие потребности потребителей и предлагать экологически чистые товары и устойчивые решения. Это позволит не только повысить эффективность организаций, но и привлечь новых клиентов, которые обращают внимание на экологическую составляющую товаров и услуг.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Таким образом, современные направления развития торговли включают в себя развитие электронной коммерции, увеличение роли инноваций и увеличение внимания к экологической составляющей. Внедрение этих направлений способно повысить эффективность организаций в сфере торговли и обеспечить их конкурентоспособность на рынке.</w:t>
      </w:r>
    </w:p>
    <w:p w:rsidR="00E910DA" w:rsidRPr="00E910DA" w:rsidRDefault="00E910DA" w:rsidP="00571027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Выводы по главе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571027">
        <w:rPr>
          <w:rFonts w:ascii="Times New Roman" w:eastAsia="Calibri" w:hAnsi="Times New Roman" w:cs="Times New Roman"/>
          <w:sz w:val="28"/>
          <w:szCs w:val="28"/>
        </w:rPr>
        <w:t xml:space="preserve">ледует отметить, что сфера торговли характеризуется высокой конкуренцией и быстрыми изменениями рыночных условий. Это обуславливает необходимость постоянного анализа и контроля экономической эффективности торговых организаций. В этом контексте важно учитывать не только финансовые показатели, но и другие аспекты, </w:t>
      </w:r>
      <w:r w:rsidRPr="00571027">
        <w:rPr>
          <w:rFonts w:ascii="Times New Roman" w:eastAsia="Calibri" w:hAnsi="Times New Roman" w:cs="Times New Roman"/>
          <w:sz w:val="28"/>
          <w:szCs w:val="28"/>
        </w:rPr>
        <w:lastRenderedPageBreak/>
        <w:t>такие как качество обслуживания, уровень удовлетворенности клиентов, эффективность использования ресурсов и т.д.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Анализируя различные теоретические подходы к оценке экономической эффективности в сфере торговли, было установлено, что важным аспектом является комплексный подход к оценке. Это означает, что оценка должна учитывать не только финансовые результаты, но и другие критерии, отражающие общую эффективность деятельности предприятия. В этом контексте значимым становится использование интегральных показателей, таких как индекс экономической эффективности, который учитывает различные аспекты деятельности организации.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Также важно отметить, что оценка экономической эффективности организаций в сфере торговли должна быть адаптирована под специфику данной отрасли. Это означает, что классические модели оценки эффективности, применяемые в производственной сфере, могут быть не совсем применимы в торговом бизнесе. Поэтому необходимо разрабатывать специализированные подходы к оценке экономической эффективности, учитывающие особенности торговой деятельности, такие как скорость оборачиваемости товаров, управление запасами, уровень обслуживания клиентов и другие аспекты.</w:t>
      </w:r>
    </w:p>
    <w:p w:rsidR="00571027" w:rsidRPr="00571027" w:rsidRDefault="00571027" w:rsidP="00571027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027">
        <w:rPr>
          <w:rFonts w:ascii="Times New Roman" w:eastAsia="Calibri" w:hAnsi="Times New Roman" w:cs="Times New Roman"/>
          <w:sz w:val="28"/>
          <w:szCs w:val="28"/>
        </w:rPr>
        <w:t>Таким образом, в данной главе были проанализированы теоретические аспекты оценки экономической эффективности организаций, функционирующих в сфере торговли. Были выявлены основные принципы и модели оценки, а также обобщены особенности применения данных подходов в торговых организация. Полученные выводы позволят развивать более эффективные методы оценки экономической эффективности в сфере торговли и улучшать управленческие решения на основе более полной и точной информации.</w:t>
      </w:r>
    </w:p>
    <w:p w:rsidR="00E910DA" w:rsidRDefault="00E910DA" w:rsidP="00571027">
      <w:pPr>
        <w:tabs>
          <w:tab w:val="right" w:leader="dot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1027" w:rsidRPr="00E910DA" w:rsidRDefault="00571027" w:rsidP="008D418C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ГЛАВА 2. АНАЛИЗ </w:t>
      </w:r>
      <w:r w:rsidR="009A4A50">
        <w:rPr>
          <w:rFonts w:ascii="Times New Roman" w:eastAsia="Calibri" w:hAnsi="Times New Roman" w:cs="Times New Roman"/>
          <w:b/>
          <w:sz w:val="28"/>
          <w:szCs w:val="28"/>
        </w:rPr>
        <w:t>ТОРГОВОЙ ДЕЯТЕЛЬНОСТИ</w:t>
      </w:r>
      <w:r w:rsidR="009A4A50" w:rsidRPr="009A4A50">
        <w:rPr>
          <w:rFonts w:ascii="Times New Roman" w:eastAsia="Calibri" w:hAnsi="Times New Roman" w:cs="Times New Roman"/>
          <w:b/>
          <w:sz w:val="28"/>
          <w:szCs w:val="28"/>
        </w:rPr>
        <w:t xml:space="preserve"> ООО </w:t>
      </w:r>
      <w:r w:rsidR="001D22FC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9A4A50" w:rsidRPr="009A4A50">
        <w:rPr>
          <w:rFonts w:ascii="Times New Roman" w:eastAsia="Calibri" w:hAnsi="Times New Roman" w:cs="Times New Roman"/>
          <w:b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E910DA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2.1</w:t>
      </w:r>
      <w:r w:rsidR="00E910DA" w:rsidRPr="00E910DA">
        <w:rPr>
          <w:rFonts w:ascii="Times New Roman" w:eastAsia="Calibri" w:hAnsi="Times New Roman" w:cs="Times New Roman"/>
          <w:b/>
          <w:sz w:val="28"/>
          <w:szCs w:val="28"/>
        </w:rPr>
        <w:t xml:space="preserve"> Организационная характеристика деятельности исследуемой организации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Компания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зарегистрирована 8 декабря 2014 г. регистратором Межрайонная инспекция Федеральной налоговой службы № 46 по г. Москве. </w:t>
      </w:r>
    </w:p>
    <w:p w:rsidR="00E910DA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Юридический адрес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>: 142172, г. Москва, г. Щербинка, ул. Чехова, д. 2/10.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Производственно-торговая компания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создана в организационно-правовой форме общества с ограниченной ответственностью.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Деятельность общества регулирует учредительный документ – устав. Компания имеет самостоятельный баланс, счета в банковских учреждениях, печать со своим наименованием, штампы, фирменные бланки и другие реквизиты. Общество отвечает по своим обязательствам в ограниченном объеме.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>Имущество компании, которое составляют основные и оборотные фонды и другие материальные и нематериальные ценности и финансовые ресурсы, создается за счет уставного фонда. Уставный фонд формируется на основе взносов учредителей в виде внесения ими средств.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Целью деятельности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является получение прибыли путем предоставления торговых услуг и осуществления собственной производственной деятельности.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Предметом непосредственной деятельности компании, согласно ОКВЭД является: оптовая торговля бытовыми электротоварами (46.43.1), зарегистрировано еще 22 дополнительных видов деятельности.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>Продукция компании пользуется большой популярностью и отличается высоким качеством, надежностью, практичностью, долговечностью, простотой в установке и многофункциональностью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К безусловным преимуществам компании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можно отнести: скорость выполнения обязательств; высококачественный товар; </w:t>
      </w:r>
      <w:r w:rsidRPr="00041C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доступные цены. За время своей деятельности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заключила сотни договоров. Количество сотрудников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составляет 50 человек.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Организационная структура управления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</w:t>
      </w:r>
      <w:r>
        <w:rPr>
          <w:rFonts w:ascii="Times New Roman" w:eastAsia="Calibri" w:hAnsi="Times New Roman" w:cs="Times New Roman"/>
          <w:sz w:val="28"/>
          <w:szCs w:val="28"/>
        </w:rPr>
        <w:t>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представлена в Приложении А</w:t>
      </w:r>
      <w:r w:rsidRPr="00041C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>Следует отметить, ч</w:t>
      </w:r>
      <w:r w:rsidR="00191992">
        <w:rPr>
          <w:rFonts w:ascii="Times New Roman" w:eastAsia="Calibri" w:hAnsi="Times New Roman" w:cs="Times New Roman"/>
          <w:sz w:val="28"/>
          <w:szCs w:val="28"/>
        </w:rPr>
        <w:t>то представленная в Приложении А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структура управления является наиболее распространенным типом для производственно-торговых предприятий, имеет большое число горизонтальных и вертикальных связей и характеризуется небольшим количеством низших звеньев управления в принятии решений.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Руководители данной системы разделяются на линейных и функциональных. Основой построением этой системы являются: линейная вертикаль управления; специализация управленческого труда по функциональным признакам.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Генеральному директору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непосредственно подчиняются его заместители по функциям (маркетинг, финансы, персонал и др.) Общий руководитель осуществляет линейное воздействии на всех участников структуры, a руководители функциональных отделов оказывают функциональное содействие исполнителям работ.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Основными преимуществами линейно-функциональной структуры управления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 следует считать: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- высокую компетентность специалистов, которые отвечают за осуществления конкретных функций;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- соответствие структуры выбранной стратегии деятельности компании;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>- объединение принципа специализации с принципом единства руководства.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Рассмотрим с помощью SWOT-анализа сильные и слабые стороны компании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041C31">
        <w:rPr>
          <w:rFonts w:ascii="Times New Roman" w:eastAsia="Calibri" w:hAnsi="Times New Roman" w:cs="Times New Roman"/>
          <w:sz w:val="28"/>
          <w:szCs w:val="28"/>
        </w:rPr>
        <w:t>, а также возможности и угрозы на пути своего развития (табл. 1).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1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Матрица SWOT-анализа для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5939790" cy="47580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езымянный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7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Исходя из данной таблицы, видим, что слабыми сторонами компании являются дефицит финансовых ресурсов и низкая рентабельность, слабая позиция в конкурентной борьбе, отсутствие чёткой стратегии.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 xml:space="preserve">Об угрозах, стоящих перед компанией, то они не являются очень критическими, поскольку являются общеизвестными для всех и все компании всех отраслей имеют их.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>Для того, чтобы укрепить свои позиции и повысить эффективность своей деятельности компании следует проводить диагностику финансового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41C31">
        <w:rPr>
          <w:rFonts w:ascii="Times New Roman" w:eastAsia="Calibri" w:hAnsi="Times New Roman" w:cs="Times New Roman"/>
          <w:sz w:val="28"/>
          <w:szCs w:val="28"/>
        </w:rPr>
        <w:t>положения и денежных потоков, усовершенствовать свою ценовую политику, повысить информационную базу, а также более развивать рекламную сферу и иметь преимущество перед конкурентами во всех аспектах и векторах функционирования на рынке бытовых электроприборов (таблица 2).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2 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SWOT-анализ для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041C31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41C31" w:rsidRPr="00041C31" w:rsidRDefault="00041C31" w:rsidP="00041C31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5448772" cy="435139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ымянный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772" cy="435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31">
        <w:rPr>
          <w:rFonts w:ascii="Times New Roman" w:eastAsia="Calibri" w:hAnsi="Times New Roman" w:cs="Times New Roman"/>
          <w:sz w:val="28"/>
          <w:szCs w:val="28"/>
        </w:rPr>
        <w:t>Из проведенного анализа угроз и необходимых мероприятий следует, что предприятию стоит усилить работу в маркетинговой составляющей, осуществить объективную оценку перспективных рынков. В совокупности проведенные мероприятия должны будут способствовать усилию позиции предприятия на рынке и создания советующего имиджа.</w:t>
      </w:r>
    </w:p>
    <w:p w:rsid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41C31" w:rsidRPr="00041C31" w:rsidRDefault="00041C31" w:rsidP="00041C3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7A7557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2.2 </w:t>
      </w:r>
      <w:r w:rsidR="00E910DA" w:rsidRPr="00E910DA">
        <w:rPr>
          <w:rFonts w:ascii="Times New Roman" w:eastAsia="Calibri" w:hAnsi="Times New Roman" w:cs="Times New Roman"/>
          <w:b/>
          <w:sz w:val="28"/>
          <w:szCs w:val="28"/>
        </w:rPr>
        <w:t>Анализ и оценка основных экономических показателей деятельности организации</w:t>
      </w:r>
    </w:p>
    <w:p w:rsidR="00F57ECD" w:rsidRDefault="00F57ECD" w:rsidP="00F57ECD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ECD">
        <w:rPr>
          <w:rFonts w:ascii="Times New Roman" w:hAnsi="Times New Roman" w:cs="Times New Roman"/>
          <w:sz w:val="28"/>
          <w:szCs w:val="28"/>
        </w:rPr>
        <w:t xml:space="preserve">С целью исследования экономического потенциала ООО </w:t>
      </w:r>
      <w:r w:rsidR="001D22FC">
        <w:rPr>
          <w:rFonts w:ascii="Times New Roman" w:hAnsi="Times New Roman" w:cs="Times New Roman"/>
          <w:sz w:val="28"/>
          <w:szCs w:val="28"/>
        </w:rPr>
        <w:t>«</w:t>
      </w:r>
      <w:r w:rsidRPr="00F57ECD">
        <w:rPr>
          <w:rFonts w:ascii="Times New Roman" w:hAnsi="Times New Roman" w:cs="Times New Roman"/>
          <w:sz w:val="28"/>
          <w:szCs w:val="28"/>
        </w:rPr>
        <w:t>Веркель</w:t>
      </w:r>
      <w:r w:rsidR="001D22FC">
        <w:rPr>
          <w:rFonts w:ascii="Times New Roman" w:hAnsi="Times New Roman" w:cs="Times New Roman"/>
          <w:sz w:val="28"/>
          <w:szCs w:val="28"/>
        </w:rPr>
        <w:t>»</w:t>
      </w:r>
      <w:r w:rsidRPr="00F57ECD">
        <w:rPr>
          <w:rFonts w:ascii="Times New Roman" w:hAnsi="Times New Roman" w:cs="Times New Roman"/>
          <w:sz w:val="28"/>
          <w:szCs w:val="28"/>
        </w:rPr>
        <w:t xml:space="preserve"> необходимо провести экономический анализ показателей ее развития. </w:t>
      </w:r>
    </w:p>
    <w:p w:rsidR="00F57ECD" w:rsidRDefault="00F57ECD" w:rsidP="00F57ECD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ECD">
        <w:rPr>
          <w:rFonts w:ascii="Times New Roman" w:hAnsi="Times New Roman" w:cs="Times New Roman"/>
          <w:sz w:val="28"/>
          <w:szCs w:val="28"/>
        </w:rPr>
        <w:lastRenderedPageBreak/>
        <w:t xml:space="preserve">Основные финансово-экономические показатели работы ООО </w:t>
      </w:r>
      <w:r w:rsidR="001D22FC">
        <w:rPr>
          <w:rFonts w:ascii="Times New Roman" w:hAnsi="Times New Roman" w:cs="Times New Roman"/>
          <w:sz w:val="28"/>
          <w:szCs w:val="28"/>
        </w:rPr>
        <w:t>«</w:t>
      </w:r>
      <w:r w:rsidRPr="00F57ECD">
        <w:rPr>
          <w:rFonts w:ascii="Times New Roman" w:hAnsi="Times New Roman" w:cs="Times New Roman"/>
          <w:sz w:val="28"/>
          <w:szCs w:val="28"/>
        </w:rPr>
        <w:t>Веркель</w:t>
      </w:r>
      <w:r w:rsidR="001D22FC">
        <w:rPr>
          <w:rFonts w:ascii="Times New Roman" w:hAnsi="Times New Roman" w:cs="Times New Roman"/>
          <w:sz w:val="28"/>
          <w:szCs w:val="28"/>
        </w:rPr>
        <w:t>»</w:t>
      </w:r>
      <w:r w:rsidRPr="00F57ECD">
        <w:rPr>
          <w:rFonts w:ascii="Times New Roman" w:hAnsi="Times New Roman" w:cs="Times New Roman"/>
          <w:sz w:val="28"/>
          <w:szCs w:val="28"/>
        </w:rPr>
        <w:t xml:space="preserve"> приведены в таблице 3. </w:t>
      </w:r>
    </w:p>
    <w:p w:rsidR="00E910DA" w:rsidRDefault="00F57ECD" w:rsidP="00F57ECD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7ECD">
        <w:rPr>
          <w:rFonts w:ascii="Times New Roman" w:hAnsi="Times New Roman" w:cs="Times New Roman"/>
          <w:sz w:val="28"/>
          <w:szCs w:val="28"/>
        </w:rPr>
        <w:t>Основой для анализа выступает статистическая отчетность предприятия, кот</w:t>
      </w:r>
      <w:r>
        <w:rPr>
          <w:rFonts w:ascii="Times New Roman" w:hAnsi="Times New Roman" w:cs="Times New Roman"/>
          <w:sz w:val="28"/>
          <w:szCs w:val="28"/>
        </w:rPr>
        <w:t>орая представлена в Приложении Б.</w:t>
      </w:r>
    </w:p>
    <w:p w:rsidR="00597A86" w:rsidRDefault="00597A86" w:rsidP="00597A86">
      <w:pPr>
        <w:pStyle w:val="aa"/>
        <w:spacing w:line="360" w:lineRule="auto"/>
        <w:ind w:firstLine="709"/>
        <w:jc w:val="right"/>
      </w:pPr>
      <w:r>
        <w:t>Таблица</w:t>
      </w:r>
      <w:r>
        <w:rPr>
          <w:spacing w:val="49"/>
        </w:rPr>
        <w:t xml:space="preserve"> </w:t>
      </w:r>
      <w:r>
        <w:t>3</w:t>
      </w:r>
    </w:p>
    <w:p w:rsidR="00597A86" w:rsidRDefault="00597A86" w:rsidP="00597A86">
      <w:pPr>
        <w:pStyle w:val="aa"/>
        <w:spacing w:line="360" w:lineRule="auto"/>
        <w:ind w:firstLine="709"/>
        <w:jc w:val="both"/>
      </w:pPr>
      <w:r>
        <w:t>Основные</w:t>
      </w:r>
      <w:r>
        <w:rPr>
          <w:spacing w:val="48"/>
        </w:rPr>
        <w:t xml:space="preserve"> </w:t>
      </w:r>
      <w:r>
        <w:t>финансово-экономические</w:t>
      </w:r>
      <w:r>
        <w:rPr>
          <w:spacing w:val="50"/>
        </w:rPr>
        <w:t xml:space="preserve"> </w:t>
      </w:r>
      <w:r>
        <w:t>показатели</w:t>
      </w:r>
      <w:r>
        <w:rPr>
          <w:spacing w:val="50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ООО</w:t>
      </w:r>
      <w:r>
        <w:rPr>
          <w:spacing w:val="-3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t>,</w:t>
      </w:r>
      <w:r>
        <w:rPr>
          <w:spacing w:val="-1"/>
        </w:rPr>
        <w:t xml:space="preserve"> </w:t>
      </w:r>
      <w:proofErr w:type="spellStart"/>
      <w:r>
        <w:t>т.руб</w:t>
      </w:r>
      <w:proofErr w:type="spellEnd"/>
      <w:r>
        <w:t>.</w:t>
      </w:r>
    </w:p>
    <w:p w:rsidR="00597A86" w:rsidRDefault="00597A86" w:rsidP="00597A86">
      <w:pPr>
        <w:pStyle w:val="aa"/>
        <w:spacing w:before="6"/>
      </w:pPr>
    </w:p>
    <w:tbl>
      <w:tblPr>
        <w:tblStyle w:val="TableNormal"/>
        <w:tblW w:w="0" w:type="auto"/>
        <w:tblInd w:w="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1"/>
        <w:gridCol w:w="849"/>
        <w:gridCol w:w="993"/>
        <w:gridCol w:w="993"/>
        <w:gridCol w:w="991"/>
        <w:gridCol w:w="1133"/>
      </w:tblGrid>
      <w:tr w:rsidR="00597A86" w:rsidTr="003705B4">
        <w:trPr>
          <w:trHeight w:val="277"/>
        </w:trPr>
        <w:tc>
          <w:tcPr>
            <w:tcW w:w="4291" w:type="dxa"/>
            <w:vMerge w:val="restart"/>
          </w:tcPr>
          <w:p w:rsidR="00597A86" w:rsidRPr="00597A86" w:rsidRDefault="00597A86" w:rsidP="003705B4">
            <w:pPr>
              <w:pStyle w:val="TableParagraph"/>
              <w:spacing w:before="5"/>
              <w:rPr>
                <w:sz w:val="24"/>
                <w:lang w:val="ru-RU"/>
              </w:rPr>
            </w:pPr>
          </w:p>
          <w:p w:rsidR="00597A86" w:rsidRDefault="00597A86" w:rsidP="003705B4">
            <w:pPr>
              <w:pStyle w:val="TableParagraph"/>
              <w:spacing w:before="1"/>
              <w:ind w:left="1544" w:right="152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Показатель</w:t>
            </w:r>
            <w:proofErr w:type="spellEnd"/>
          </w:p>
        </w:tc>
        <w:tc>
          <w:tcPr>
            <w:tcW w:w="849" w:type="dxa"/>
            <w:vMerge w:val="restart"/>
          </w:tcPr>
          <w:p w:rsidR="00597A86" w:rsidRDefault="00597A86" w:rsidP="003705B4">
            <w:pPr>
              <w:pStyle w:val="TableParagraph"/>
              <w:spacing w:before="5"/>
              <w:rPr>
                <w:sz w:val="24"/>
              </w:rPr>
            </w:pPr>
          </w:p>
          <w:p w:rsidR="00597A86" w:rsidRDefault="00597A86" w:rsidP="003705B4">
            <w:pPr>
              <w:pStyle w:val="TableParagraph"/>
              <w:spacing w:before="1"/>
              <w:ind w:left="184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993" w:type="dxa"/>
            <w:vMerge w:val="restart"/>
          </w:tcPr>
          <w:p w:rsidR="00597A86" w:rsidRDefault="00597A86" w:rsidP="003705B4">
            <w:pPr>
              <w:pStyle w:val="TableParagraph"/>
              <w:spacing w:before="5"/>
              <w:rPr>
                <w:sz w:val="24"/>
              </w:rPr>
            </w:pPr>
          </w:p>
          <w:p w:rsidR="00597A86" w:rsidRDefault="00597A86" w:rsidP="003705B4">
            <w:pPr>
              <w:pStyle w:val="TableParagraph"/>
              <w:spacing w:before="1"/>
              <w:ind w:left="254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993" w:type="dxa"/>
            <w:vMerge w:val="restart"/>
          </w:tcPr>
          <w:p w:rsidR="00597A86" w:rsidRDefault="00597A86" w:rsidP="003705B4">
            <w:pPr>
              <w:pStyle w:val="TableParagraph"/>
              <w:spacing w:before="5"/>
              <w:rPr>
                <w:sz w:val="24"/>
              </w:rPr>
            </w:pPr>
          </w:p>
          <w:p w:rsidR="00597A86" w:rsidRDefault="00597A86" w:rsidP="003705B4">
            <w:pPr>
              <w:pStyle w:val="TableParagraph"/>
              <w:spacing w:before="1"/>
              <w:ind w:left="257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2124" w:type="dxa"/>
            <w:gridSpan w:val="2"/>
          </w:tcPr>
          <w:p w:rsidR="00597A86" w:rsidRDefault="00597A86" w:rsidP="003705B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Темп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изменения</w:t>
            </w:r>
            <w:proofErr w:type="spellEnd"/>
            <w:r>
              <w:rPr>
                <w:sz w:val="24"/>
              </w:rPr>
              <w:t>,%</w:t>
            </w:r>
          </w:p>
        </w:tc>
      </w:tr>
      <w:tr w:rsidR="00597A86" w:rsidTr="003705B4">
        <w:trPr>
          <w:trHeight w:val="551"/>
        </w:trPr>
        <w:tc>
          <w:tcPr>
            <w:tcW w:w="4291" w:type="dxa"/>
            <w:vMerge/>
            <w:tcBorders>
              <w:top w:val="nil"/>
            </w:tcBorders>
          </w:tcPr>
          <w:p w:rsidR="00597A86" w:rsidRDefault="00597A86" w:rsidP="003705B4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597A86" w:rsidRDefault="00597A86" w:rsidP="003705B4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597A86" w:rsidRDefault="00597A86" w:rsidP="003705B4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597A86" w:rsidRDefault="00597A86" w:rsidP="003705B4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line="270" w:lineRule="exact"/>
              <w:ind w:left="172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597A86" w:rsidRDefault="00597A86" w:rsidP="003705B4">
            <w:pPr>
              <w:pStyle w:val="TableParagraph"/>
              <w:spacing w:line="261" w:lineRule="exact"/>
              <w:ind w:left="83"/>
              <w:rPr>
                <w:sz w:val="24"/>
              </w:rPr>
            </w:pPr>
            <w:r>
              <w:rPr>
                <w:sz w:val="24"/>
              </w:rPr>
              <w:t>к 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line="270" w:lineRule="exact"/>
              <w:ind w:left="246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597A86" w:rsidRDefault="00597A86" w:rsidP="003705B4">
            <w:pPr>
              <w:pStyle w:val="TableParagraph"/>
              <w:spacing w:line="261" w:lineRule="exact"/>
              <w:ind w:left="157"/>
              <w:rPr>
                <w:sz w:val="24"/>
              </w:rPr>
            </w:pPr>
            <w:r>
              <w:rPr>
                <w:sz w:val="24"/>
              </w:rPr>
              <w:t>к 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</w:tr>
      <w:tr w:rsidR="00597A86" w:rsidTr="003705B4">
        <w:trPr>
          <w:trHeight w:val="551"/>
        </w:trPr>
        <w:tc>
          <w:tcPr>
            <w:tcW w:w="4291" w:type="dxa"/>
          </w:tcPr>
          <w:p w:rsidR="00597A86" w:rsidRPr="00597A86" w:rsidRDefault="00597A86" w:rsidP="003705B4">
            <w:pPr>
              <w:pStyle w:val="TableParagraph"/>
              <w:tabs>
                <w:tab w:val="left" w:pos="1233"/>
                <w:tab w:val="left" w:pos="1679"/>
                <w:tab w:val="left" w:pos="3073"/>
              </w:tabs>
              <w:spacing w:line="270" w:lineRule="exact"/>
              <w:ind w:left="107"/>
              <w:rPr>
                <w:sz w:val="24"/>
                <w:lang w:val="ru-RU"/>
              </w:rPr>
            </w:pPr>
            <w:r w:rsidRPr="00597A86">
              <w:rPr>
                <w:sz w:val="24"/>
                <w:lang w:val="ru-RU"/>
              </w:rPr>
              <w:t>Выручка</w:t>
            </w:r>
            <w:r w:rsidRPr="00597A86">
              <w:rPr>
                <w:sz w:val="24"/>
                <w:lang w:val="ru-RU"/>
              </w:rPr>
              <w:tab/>
              <w:t>от</w:t>
            </w:r>
            <w:r w:rsidRPr="00597A86">
              <w:rPr>
                <w:sz w:val="24"/>
                <w:lang w:val="ru-RU"/>
              </w:rPr>
              <w:tab/>
              <w:t>реализации</w:t>
            </w:r>
            <w:r w:rsidRPr="00597A86">
              <w:rPr>
                <w:sz w:val="24"/>
                <w:lang w:val="ru-RU"/>
              </w:rPr>
              <w:tab/>
              <w:t>продукции</w:t>
            </w:r>
          </w:p>
          <w:p w:rsidR="00597A86" w:rsidRPr="00597A86" w:rsidRDefault="00597A86" w:rsidP="003705B4">
            <w:pPr>
              <w:pStyle w:val="TableParagraph"/>
              <w:spacing w:line="261" w:lineRule="exact"/>
              <w:ind w:left="107"/>
              <w:rPr>
                <w:sz w:val="24"/>
                <w:lang w:val="ru-RU"/>
              </w:rPr>
            </w:pPr>
            <w:r w:rsidRPr="00597A86">
              <w:rPr>
                <w:sz w:val="24"/>
                <w:lang w:val="ru-RU"/>
              </w:rPr>
              <w:t>(работ,</w:t>
            </w:r>
            <w:r w:rsidRPr="00597A86">
              <w:rPr>
                <w:spacing w:val="-2"/>
                <w:sz w:val="24"/>
                <w:lang w:val="ru-RU"/>
              </w:rPr>
              <w:t xml:space="preserve"> </w:t>
            </w:r>
            <w:r w:rsidRPr="00597A86">
              <w:rPr>
                <w:sz w:val="24"/>
                <w:lang w:val="ru-RU"/>
              </w:rPr>
              <w:t>услуг)</w:t>
            </w:r>
          </w:p>
        </w:tc>
        <w:tc>
          <w:tcPr>
            <w:tcW w:w="849" w:type="dxa"/>
          </w:tcPr>
          <w:p w:rsidR="00597A86" w:rsidRDefault="00597A86" w:rsidP="003705B4">
            <w:pPr>
              <w:pStyle w:val="TableParagraph"/>
              <w:spacing w:before="133"/>
              <w:ind w:left="62" w:right="-15"/>
              <w:jc w:val="center"/>
              <w:rPr>
                <w:sz w:val="24"/>
              </w:rPr>
            </w:pPr>
            <w:r>
              <w:rPr>
                <w:sz w:val="24"/>
              </w:rPr>
              <w:t>719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635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before="133"/>
              <w:ind w:left="109" w:right="38"/>
              <w:jc w:val="center"/>
              <w:rPr>
                <w:sz w:val="24"/>
              </w:rPr>
            </w:pPr>
            <w:r>
              <w:rPr>
                <w:sz w:val="24"/>
              </w:rPr>
              <w:t>660 229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before="133"/>
              <w:ind w:left="112" w:right="35"/>
              <w:jc w:val="center"/>
              <w:rPr>
                <w:sz w:val="24"/>
              </w:rPr>
            </w:pPr>
            <w:r>
              <w:rPr>
                <w:sz w:val="24"/>
              </w:rPr>
              <w:t>988 547</w:t>
            </w: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>49,73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before="133"/>
              <w:ind w:left="217" w:right="196"/>
              <w:jc w:val="center"/>
              <w:rPr>
                <w:sz w:val="24"/>
              </w:rPr>
            </w:pPr>
            <w:r>
              <w:rPr>
                <w:sz w:val="24"/>
              </w:rPr>
              <w:t>37,37</w:t>
            </w:r>
          </w:p>
        </w:tc>
      </w:tr>
      <w:tr w:rsidR="00597A86" w:rsidTr="003705B4">
        <w:trPr>
          <w:trHeight w:val="553"/>
        </w:trPr>
        <w:tc>
          <w:tcPr>
            <w:tcW w:w="4291" w:type="dxa"/>
          </w:tcPr>
          <w:p w:rsidR="00597A86" w:rsidRPr="00597A86" w:rsidRDefault="00597A86" w:rsidP="003705B4">
            <w:pPr>
              <w:pStyle w:val="TableParagraph"/>
              <w:tabs>
                <w:tab w:val="left" w:pos="2663"/>
              </w:tabs>
              <w:spacing w:line="272" w:lineRule="exact"/>
              <w:ind w:left="107"/>
              <w:rPr>
                <w:sz w:val="24"/>
                <w:lang w:val="ru-RU"/>
              </w:rPr>
            </w:pPr>
            <w:r w:rsidRPr="00597A86">
              <w:rPr>
                <w:sz w:val="24"/>
                <w:lang w:val="ru-RU"/>
              </w:rPr>
              <w:t>Себестоимость</w:t>
            </w:r>
            <w:r w:rsidRPr="00597A86">
              <w:rPr>
                <w:sz w:val="24"/>
                <w:lang w:val="ru-RU"/>
              </w:rPr>
              <w:tab/>
              <w:t>реализованной</w:t>
            </w:r>
          </w:p>
          <w:p w:rsidR="00597A86" w:rsidRPr="00597A86" w:rsidRDefault="00597A86" w:rsidP="003705B4">
            <w:pPr>
              <w:pStyle w:val="TableParagraph"/>
              <w:spacing w:line="261" w:lineRule="exact"/>
              <w:ind w:left="107"/>
              <w:rPr>
                <w:sz w:val="24"/>
                <w:lang w:val="ru-RU"/>
              </w:rPr>
            </w:pPr>
            <w:r w:rsidRPr="00597A86">
              <w:rPr>
                <w:sz w:val="24"/>
                <w:lang w:val="ru-RU"/>
              </w:rPr>
              <w:t>продукции,</w:t>
            </w:r>
            <w:r w:rsidRPr="00597A86">
              <w:rPr>
                <w:spacing w:val="-3"/>
                <w:sz w:val="24"/>
                <w:lang w:val="ru-RU"/>
              </w:rPr>
              <w:t xml:space="preserve"> </w:t>
            </w:r>
            <w:r w:rsidRPr="00597A86">
              <w:rPr>
                <w:sz w:val="24"/>
                <w:lang w:val="ru-RU"/>
              </w:rPr>
              <w:t>(работ,</w:t>
            </w:r>
            <w:r w:rsidRPr="00597A86">
              <w:rPr>
                <w:spacing w:val="-2"/>
                <w:sz w:val="24"/>
                <w:lang w:val="ru-RU"/>
              </w:rPr>
              <w:t xml:space="preserve"> </w:t>
            </w:r>
            <w:r w:rsidRPr="00597A86">
              <w:rPr>
                <w:sz w:val="24"/>
                <w:lang w:val="ru-RU"/>
              </w:rPr>
              <w:t>услуг)</w:t>
            </w:r>
          </w:p>
        </w:tc>
        <w:tc>
          <w:tcPr>
            <w:tcW w:w="849" w:type="dxa"/>
          </w:tcPr>
          <w:p w:rsidR="00597A86" w:rsidRDefault="00597A86" w:rsidP="003705B4">
            <w:pPr>
              <w:pStyle w:val="TableParagraph"/>
              <w:spacing w:before="133"/>
              <w:ind w:left="62" w:right="-15"/>
              <w:jc w:val="center"/>
              <w:rPr>
                <w:sz w:val="24"/>
              </w:rPr>
            </w:pPr>
            <w:r>
              <w:rPr>
                <w:sz w:val="24"/>
              </w:rPr>
              <w:t>658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297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before="133"/>
              <w:ind w:left="109" w:right="38"/>
              <w:jc w:val="center"/>
              <w:rPr>
                <w:sz w:val="24"/>
              </w:rPr>
            </w:pPr>
            <w:r>
              <w:rPr>
                <w:sz w:val="24"/>
              </w:rPr>
              <w:t>570 592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before="133"/>
              <w:ind w:left="112" w:right="35"/>
              <w:jc w:val="center"/>
              <w:rPr>
                <w:sz w:val="24"/>
              </w:rPr>
            </w:pPr>
            <w:r>
              <w:rPr>
                <w:sz w:val="24"/>
              </w:rPr>
              <w:t>677 718</w:t>
            </w: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before="133"/>
              <w:ind w:left="224"/>
              <w:rPr>
                <w:sz w:val="24"/>
              </w:rPr>
            </w:pPr>
            <w:r>
              <w:rPr>
                <w:sz w:val="24"/>
              </w:rPr>
              <w:t>18,77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before="133"/>
              <w:ind w:left="217" w:right="196"/>
              <w:jc w:val="center"/>
              <w:rPr>
                <w:sz w:val="24"/>
              </w:rPr>
            </w:pPr>
            <w:r>
              <w:rPr>
                <w:sz w:val="24"/>
              </w:rPr>
              <w:t>2,95</w:t>
            </w:r>
          </w:p>
        </w:tc>
      </w:tr>
      <w:tr w:rsidR="00597A86" w:rsidTr="003705B4">
        <w:trPr>
          <w:trHeight w:val="275"/>
        </w:trPr>
        <w:tc>
          <w:tcPr>
            <w:tcW w:w="4291" w:type="dxa"/>
          </w:tcPr>
          <w:p w:rsidR="00597A86" w:rsidRDefault="00597A86" w:rsidP="003705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Валовая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прибыль</w:t>
            </w:r>
            <w:proofErr w:type="spellEnd"/>
          </w:p>
        </w:tc>
        <w:tc>
          <w:tcPr>
            <w:tcW w:w="849" w:type="dxa"/>
          </w:tcPr>
          <w:p w:rsidR="00597A86" w:rsidRDefault="00597A86" w:rsidP="003705B4">
            <w:pPr>
              <w:pStyle w:val="TableParagraph"/>
              <w:spacing w:line="255" w:lineRule="exact"/>
              <w:ind w:left="102" w:right="27"/>
              <w:jc w:val="center"/>
              <w:rPr>
                <w:sz w:val="24"/>
              </w:rPr>
            </w:pPr>
            <w:r>
              <w:rPr>
                <w:sz w:val="24"/>
              </w:rPr>
              <w:t>61 338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5" w:lineRule="exact"/>
              <w:ind w:left="109" w:right="38"/>
              <w:jc w:val="center"/>
              <w:rPr>
                <w:sz w:val="24"/>
              </w:rPr>
            </w:pPr>
            <w:r>
              <w:rPr>
                <w:sz w:val="24"/>
              </w:rPr>
              <w:t>89 637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5" w:lineRule="exact"/>
              <w:ind w:left="112" w:right="35"/>
              <w:jc w:val="center"/>
              <w:rPr>
                <w:sz w:val="24"/>
              </w:rPr>
            </w:pPr>
            <w:r>
              <w:rPr>
                <w:sz w:val="24"/>
              </w:rPr>
              <w:t>310 829</w:t>
            </w: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246,76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line="255" w:lineRule="exact"/>
              <w:ind w:left="217" w:right="196"/>
              <w:jc w:val="center"/>
              <w:rPr>
                <w:sz w:val="24"/>
              </w:rPr>
            </w:pPr>
            <w:r>
              <w:rPr>
                <w:sz w:val="24"/>
              </w:rPr>
              <w:t>406,75</w:t>
            </w:r>
          </w:p>
        </w:tc>
      </w:tr>
      <w:tr w:rsidR="00597A86" w:rsidTr="003705B4">
        <w:trPr>
          <w:trHeight w:val="275"/>
        </w:trPr>
        <w:tc>
          <w:tcPr>
            <w:tcW w:w="4291" w:type="dxa"/>
          </w:tcPr>
          <w:p w:rsidR="00597A86" w:rsidRDefault="00597A86" w:rsidP="003705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Коммерческие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расходы</w:t>
            </w:r>
            <w:proofErr w:type="spellEnd"/>
          </w:p>
        </w:tc>
        <w:tc>
          <w:tcPr>
            <w:tcW w:w="849" w:type="dxa"/>
          </w:tcPr>
          <w:p w:rsidR="00597A86" w:rsidRDefault="00597A86" w:rsidP="003705B4">
            <w:pPr>
              <w:pStyle w:val="TableParagraph"/>
              <w:spacing w:line="255" w:lineRule="exact"/>
              <w:ind w:left="102" w:right="27"/>
              <w:jc w:val="center"/>
              <w:rPr>
                <w:sz w:val="24"/>
              </w:rPr>
            </w:pPr>
            <w:r>
              <w:rPr>
                <w:sz w:val="24"/>
              </w:rPr>
              <w:t>41 568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5" w:lineRule="exact"/>
              <w:ind w:left="109" w:right="38"/>
              <w:jc w:val="center"/>
              <w:rPr>
                <w:sz w:val="24"/>
              </w:rPr>
            </w:pPr>
            <w:r>
              <w:rPr>
                <w:sz w:val="24"/>
              </w:rPr>
              <w:t>65 959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5" w:lineRule="exact"/>
              <w:ind w:left="112" w:right="35"/>
              <w:jc w:val="center"/>
              <w:rPr>
                <w:sz w:val="24"/>
              </w:rPr>
            </w:pPr>
            <w:r>
              <w:rPr>
                <w:sz w:val="24"/>
              </w:rPr>
              <w:t>284 124</w:t>
            </w: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line="255" w:lineRule="exact"/>
              <w:ind w:left="164"/>
              <w:rPr>
                <w:sz w:val="24"/>
              </w:rPr>
            </w:pPr>
            <w:r>
              <w:rPr>
                <w:sz w:val="24"/>
              </w:rPr>
              <w:t>330,76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line="255" w:lineRule="exact"/>
              <w:ind w:left="217" w:right="196"/>
              <w:jc w:val="center"/>
              <w:rPr>
                <w:sz w:val="24"/>
              </w:rPr>
            </w:pPr>
            <w:r>
              <w:rPr>
                <w:sz w:val="24"/>
              </w:rPr>
              <w:t>583,52</w:t>
            </w:r>
          </w:p>
        </w:tc>
      </w:tr>
      <w:tr w:rsidR="00597A86" w:rsidTr="003705B4">
        <w:trPr>
          <w:trHeight w:val="277"/>
        </w:trPr>
        <w:tc>
          <w:tcPr>
            <w:tcW w:w="4291" w:type="dxa"/>
          </w:tcPr>
          <w:p w:rsidR="00597A86" w:rsidRDefault="00597A86" w:rsidP="003705B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Прибыль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убыток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продаж</w:t>
            </w:r>
            <w:proofErr w:type="spellEnd"/>
          </w:p>
        </w:tc>
        <w:tc>
          <w:tcPr>
            <w:tcW w:w="849" w:type="dxa"/>
          </w:tcPr>
          <w:p w:rsidR="00597A86" w:rsidRDefault="00597A86" w:rsidP="003705B4">
            <w:pPr>
              <w:pStyle w:val="TableParagraph"/>
              <w:spacing w:line="258" w:lineRule="exact"/>
              <w:ind w:left="102" w:right="27"/>
              <w:jc w:val="center"/>
              <w:rPr>
                <w:sz w:val="24"/>
              </w:rPr>
            </w:pPr>
            <w:r>
              <w:rPr>
                <w:sz w:val="24"/>
              </w:rPr>
              <w:t>19 770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8" w:lineRule="exact"/>
              <w:ind w:left="109" w:right="38"/>
              <w:jc w:val="center"/>
              <w:rPr>
                <w:sz w:val="24"/>
              </w:rPr>
            </w:pPr>
            <w:r>
              <w:rPr>
                <w:sz w:val="24"/>
              </w:rPr>
              <w:t>23 678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8" w:lineRule="exact"/>
              <w:ind w:left="112" w:right="35"/>
              <w:jc w:val="center"/>
              <w:rPr>
                <w:sz w:val="24"/>
              </w:rPr>
            </w:pPr>
            <w:r>
              <w:rPr>
                <w:sz w:val="24"/>
              </w:rPr>
              <w:t>26 705</w:t>
            </w: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line="258" w:lineRule="exact"/>
              <w:ind w:left="224"/>
              <w:rPr>
                <w:sz w:val="24"/>
              </w:rPr>
            </w:pPr>
            <w:r>
              <w:rPr>
                <w:sz w:val="24"/>
              </w:rPr>
              <w:t>12,78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line="258" w:lineRule="exact"/>
              <w:ind w:left="217" w:right="196"/>
              <w:jc w:val="center"/>
              <w:rPr>
                <w:sz w:val="24"/>
              </w:rPr>
            </w:pPr>
            <w:r>
              <w:rPr>
                <w:sz w:val="24"/>
              </w:rPr>
              <w:t>35,08</w:t>
            </w:r>
          </w:p>
        </w:tc>
      </w:tr>
      <w:tr w:rsidR="00597A86" w:rsidTr="003705B4">
        <w:trPr>
          <w:trHeight w:val="275"/>
        </w:trPr>
        <w:tc>
          <w:tcPr>
            <w:tcW w:w="4291" w:type="dxa"/>
          </w:tcPr>
          <w:p w:rsidR="00597A86" w:rsidRDefault="00597A86" w:rsidP="003705B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Прибыль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убыток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налогообложения</w:t>
            </w:r>
            <w:proofErr w:type="spellEnd"/>
          </w:p>
        </w:tc>
        <w:tc>
          <w:tcPr>
            <w:tcW w:w="849" w:type="dxa"/>
          </w:tcPr>
          <w:p w:rsidR="00597A86" w:rsidRDefault="00597A86" w:rsidP="003705B4">
            <w:pPr>
              <w:pStyle w:val="TableParagraph"/>
              <w:spacing w:line="255" w:lineRule="exact"/>
              <w:ind w:left="102" w:right="27"/>
              <w:jc w:val="center"/>
              <w:rPr>
                <w:sz w:val="24"/>
              </w:rPr>
            </w:pPr>
            <w:r>
              <w:rPr>
                <w:sz w:val="24"/>
              </w:rPr>
              <w:t>13 705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5" w:lineRule="exact"/>
              <w:ind w:left="109" w:right="38"/>
              <w:jc w:val="center"/>
              <w:rPr>
                <w:sz w:val="24"/>
              </w:rPr>
            </w:pPr>
            <w:r>
              <w:rPr>
                <w:sz w:val="24"/>
              </w:rPr>
              <w:t>10 475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5" w:lineRule="exact"/>
              <w:ind w:left="112" w:right="35"/>
              <w:jc w:val="center"/>
              <w:rPr>
                <w:sz w:val="24"/>
              </w:rPr>
            </w:pPr>
            <w:r>
              <w:rPr>
                <w:sz w:val="24"/>
              </w:rPr>
              <w:t>17 963</w:t>
            </w: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line="255" w:lineRule="exact"/>
              <w:ind w:left="224"/>
              <w:rPr>
                <w:sz w:val="24"/>
              </w:rPr>
            </w:pPr>
            <w:r>
              <w:rPr>
                <w:sz w:val="24"/>
              </w:rPr>
              <w:t>71,48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line="255" w:lineRule="exact"/>
              <w:ind w:left="217" w:right="196"/>
              <w:jc w:val="center"/>
              <w:rPr>
                <w:sz w:val="24"/>
              </w:rPr>
            </w:pPr>
            <w:r>
              <w:rPr>
                <w:sz w:val="24"/>
              </w:rPr>
              <w:t>31,07</w:t>
            </w:r>
          </w:p>
        </w:tc>
      </w:tr>
      <w:tr w:rsidR="00597A86" w:rsidTr="003705B4">
        <w:trPr>
          <w:trHeight w:val="277"/>
        </w:trPr>
        <w:tc>
          <w:tcPr>
            <w:tcW w:w="4291" w:type="dxa"/>
          </w:tcPr>
          <w:p w:rsidR="00597A86" w:rsidRDefault="00597A86" w:rsidP="003705B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Чистая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прибыль</w:t>
            </w:r>
            <w:proofErr w:type="spellEnd"/>
          </w:p>
        </w:tc>
        <w:tc>
          <w:tcPr>
            <w:tcW w:w="849" w:type="dxa"/>
          </w:tcPr>
          <w:p w:rsidR="00597A86" w:rsidRDefault="00597A86" w:rsidP="003705B4">
            <w:pPr>
              <w:pStyle w:val="TableParagraph"/>
              <w:spacing w:line="258" w:lineRule="exact"/>
              <w:ind w:left="102" w:right="27"/>
              <w:jc w:val="center"/>
              <w:rPr>
                <w:sz w:val="24"/>
              </w:rPr>
            </w:pPr>
            <w:r>
              <w:rPr>
                <w:sz w:val="24"/>
              </w:rPr>
              <w:t>10 957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8" w:lineRule="exact"/>
              <w:ind w:left="109" w:right="38"/>
              <w:jc w:val="center"/>
              <w:rPr>
                <w:sz w:val="24"/>
              </w:rPr>
            </w:pPr>
            <w:r>
              <w:rPr>
                <w:sz w:val="24"/>
              </w:rPr>
              <w:t>8 107</w:t>
            </w:r>
          </w:p>
        </w:tc>
        <w:tc>
          <w:tcPr>
            <w:tcW w:w="993" w:type="dxa"/>
          </w:tcPr>
          <w:p w:rsidR="00597A86" w:rsidRDefault="00597A86" w:rsidP="003705B4">
            <w:pPr>
              <w:pStyle w:val="TableParagraph"/>
              <w:spacing w:line="258" w:lineRule="exact"/>
              <w:ind w:left="112" w:right="35"/>
              <w:jc w:val="center"/>
              <w:rPr>
                <w:sz w:val="24"/>
              </w:rPr>
            </w:pPr>
            <w:r>
              <w:rPr>
                <w:sz w:val="24"/>
              </w:rPr>
              <w:t>14 311</w:t>
            </w:r>
          </w:p>
        </w:tc>
        <w:tc>
          <w:tcPr>
            <w:tcW w:w="991" w:type="dxa"/>
          </w:tcPr>
          <w:p w:rsidR="00597A86" w:rsidRDefault="00597A86" w:rsidP="003705B4">
            <w:pPr>
              <w:pStyle w:val="TableParagraph"/>
              <w:spacing w:line="258" w:lineRule="exact"/>
              <w:ind w:left="224"/>
              <w:rPr>
                <w:sz w:val="24"/>
              </w:rPr>
            </w:pPr>
            <w:r>
              <w:rPr>
                <w:sz w:val="24"/>
              </w:rPr>
              <w:t>76,53</w:t>
            </w:r>
          </w:p>
        </w:tc>
        <w:tc>
          <w:tcPr>
            <w:tcW w:w="1133" w:type="dxa"/>
          </w:tcPr>
          <w:p w:rsidR="00597A86" w:rsidRDefault="00597A86" w:rsidP="003705B4">
            <w:pPr>
              <w:pStyle w:val="TableParagraph"/>
              <w:spacing w:line="258" w:lineRule="exact"/>
              <w:ind w:left="217" w:right="196"/>
              <w:jc w:val="center"/>
              <w:rPr>
                <w:sz w:val="24"/>
              </w:rPr>
            </w:pPr>
            <w:r>
              <w:rPr>
                <w:sz w:val="24"/>
              </w:rPr>
              <w:t>30,61</w:t>
            </w:r>
          </w:p>
        </w:tc>
      </w:tr>
    </w:tbl>
    <w:p w:rsidR="00597A86" w:rsidRDefault="00597A86" w:rsidP="00597A86">
      <w:pPr>
        <w:pStyle w:val="aa"/>
        <w:spacing w:before="3"/>
        <w:rPr>
          <w:sz w:val="41"/>
        </w:rPr>
      </w:pP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>Как видим из анализа приведенной таблицы, хозяйственная деятельность рассматриваемой компании является</w:t>
      </w:r>
      <w:r>
        <w:t xml:space="preserve"> прибыльной. По отношению к 2021</w:t>
      </w:r>
      <w:r w:rsidRPr="00597A86">
        <w:t xml:space="preserve"> г. произошло увеличение по всем основным экономическим показателям, в частности:</w:t>
      </w: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>–</w:t>
      </w:r>
      <w:r w:rsidRPr="00597A86">
        <w:tab/>
        <w:t xml:space="preserve">выручка от реализации продукции увеличилась на 31,37% или на 268912 </w:t>
      </w:r>
      <w:proofErr w:type="spellStart"/>
      <w:r w:rsidRPr="00597A86">
        <w:t>т.р</w:t>
      </w:r>
      <w:proofErr w:type="spellEnd"/>
      <w:r w:rsidRPr="00597A86">
        <w:t>.;</w:t>
      </w: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>–</w:t>
      </w:r>
      <w:r w:rsidRPr="00597A86">
        <w:tab/>
        <w:t xml:space="preserve">валовая прибыль увеличилась более чем в 5 раз или на 249 491 </w:t>
      </w:r>
      <w:proofErr w:type="spellStart"/>
      <w:r w:rsidRPr="00597A86">
        <w:t>т.р</w:t>
      </w:r>
      <w:proofErr w:type="spellEnd"/>
      <w:r w:rsidRPr="00597A86">
        <w:t>.;</w:t>
      </w: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>–</w:t>
      </w:r>
      <w:r w:rsidRPr="00597A86">
        <w:tab/>
        <w:t xml:space="preserve">прибыль от продаж возросла на 35,08% или на 6935 </w:t>
      </w:r>
      <w:proofErr w:type="spellStart"/>
      <w:r w:rsidRPr="00597A86">
        <w:t>т.р</w:t>
      </w:r>
      <w:proofErr w:type="spellEnd"/>
      <w:r w:rsidRPr="00597A86">
        <w:t>.;</w:t>
      </w: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>–</w:t>
      </w:r>
      <w:r w:rsidRPr="00597A86">
        <w:tab/>
        <w:t xml:space="preserve">чистая прибыль увеличилась на 30,61% или на 3,354 </w:t>
      </w:r>
      <w:proofErr w:type="spellStart"/>
      <w:proofErr w:type="gramStart"/>
      <w:r w:rsidRPr="00597A86">
        <w:t>т.р</w:t>
      </w:r>
      <w:proofErr w:type="spellEnd"/>
      <w:r w:rsidRPr="00597A86">
        <w:t>..</w:t>
      </w:r>
      <w:proofErr w:type="gramEnd"/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 xml:space="preserve"> </w:t>
      </w: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>Значительный рост валовой прибыли объясняется опережающим темпом роста выручки от реализации по сравнению с изменением себестоимости продаж.</w:t>
      </w: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>Аналогичная тенденция роста просл</w:t>
      </w:r>
      <w:r>
        <w:t xml:space="preserve">еживается и по отношению к 2022 </w:t>
      </w:r>
      <w:r w:rsidRPr="00597A86">
        <w:t>г.</w:t>
      </w:r>
    </w:p>
    <w:p w:rsidR="00597A86" w:rsidRDefault="00597A86" w:rsidP="00597A86">
      <w:pPr>
        <w:pStyle w:val="aa"/>
        <w:spacing w:line="360" w:lineRule="auto"/>
        <w:ind w:firstLine="709"/>
        <w:jc w:val="both"/>
      </w:pPr>
      <w:r w:rsidRPr="00597A86">
        <w:lastRenderedPageBreak/>
        <w:t xml:space="preserve">Для наглядности динамика изменения основных экономических показателей деятельности ООО </w:t>
      </w:r>
      <w:r w:rsidR="001D22FC">
        <w:t>«</w:t>
      </w:r>
      <w:r w:rsidRPr="00597A86">
        <w:t>Ве</w:t>
      </w:r>
      <w:r>
        <w:t>ркель</w:t>
      </w:r>
      <w:r w:rsidR="001D22FC">
        <w:t>»</w:t>
      </w:r>
      <w:r>
        <w:t xml:space="preserve"> представлена на рисунке 1</w:t>
      </w:r>
      <w:r w:rsidRPr="00597A86">
        <w:t>.</w:t>
      </w:r>
    </w:p>
    <w:p w:rsidR="00597A86" w:rsidRDefault="00597A86" w:rsidP="00597A86">
      <w:pPr>
        <w:pStyle w:val="aa"/>
        <w:spacing w:line="360" w:lineRule="auto"/>
        <w:ind w:firstLine="709"/>
        <w:jc w:val="both"/>
      </w:pPr>
    </w:p>
    <w:p w:rsidR="00597A86" w:rsidRDefault="00597A86" w:rsidP="00597A86">
      <w:pPr>
        <w:pStyle w:val="aa"/>
        <w:spacing w:line="360" w:lineRule="auto"/>
        <w:jc w:val="both"/>
      </w:pPr>
      <w:r>
        <w:rPr>
          <w:noProof/>
          <w:lang w:eastAsia="ru-RU"/>
        </w:rPr>
        <w:drawing>
          <wp:inline distT="0" distB="0" distL="0" distR="0">
            <wp:extent cx="5387807" cy="243861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езымянный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807" cy="243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A86" w:rsidRPr="00597A86" w:rsidRDefault="00597A86" w:rsidP="00597A86">
      <w:pPr>
        <w:pStyle w:val="aa"/>
        <w:spacing w:line="360" w:lineRule="auto"/>
        <w:ind w:firstLine="709"/>
        <w:jc w:val="both"/>
      </w:pPr>
      <w:r>
        <w:t>Рисунок 1</w:t>
      </w:r>
      <w:r w:rsidRPr="00597A86">
        <w:t xml:space="preserve"> – Динамика изменения основных экономических показателей деятельности ООО </w:t>
      </w:r>
      <w:r w:rsidR="001D22FC">
        <w:t>«</w:t>
      </w:r>
      <w:r w:rsidRPr="00597A86">
        <w:t>Веркель</w:t>
      </w:r>
      <w:r w:rsidR="001D22FC">
        <w:t>»</w:t>
      </w:r>
      <w:r w:rsidRPr="00597A86">
        <w:t xml:space="preserve">, </w:t>
      </w:r>
      <w:proofErr w:type="spellStart"/>
      <w:r w:rsidRPr="00597A86">
        <w:t>т.р</w:t>
      </w:r>
      <w:proofErr w:type="spellEnd"/>
      <w:r w:rsidRPr="00597A86">
        <w:t>.</w:t>
      </w:r>
    </w:p>
    <w:p w:rsidR="00597A86" w:rsidRDefault="00597A86" w:rsidP="00597A86">
      <w:pPr>
        <w:pStyle w:val="aa"/>
        <w:spacing w:line="360" w:lineRule="auto"/>
        <w:ind w:firstLine="709"/>
        <w:jc w:val="both"/>
      </w:pPr>
    </w:p>
    <w:p w:rsid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 xml:space="preserve">Анализ изменения имущественного положения и структуры капитала компании оценим путем выполнения горизонтального и вертикального анализа структуры баланса. Динамика актива и пассива баланса ООО </w:t>
      </w:r>
      <w:r w:rsidR="001D22FC">
        <w:t>«</w:t>
      </w:r>
      <w:r w:rsidRPr="00597A86">
        <w:t>Веркель</w:t>
      </w:r>
      <w:r w:rsidR="001D22FC">
        <w:t>»</w:t>
      </w:r>
      <w:r w:rsidRPr="00597A86">
        <w:t xml:space="preserve"> представлена в таблице 4. </w:t>
      </w:r>
    </w:p>
    <w:p w:rsid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 xml:space="preserve">Исходя из анализа бухгалтерского баланса, видим, что валюта баланса с начала анализируемого периода увеличилась в </w:t>
      </w:r>
      <w:r>
        <w:t>3,2 раза (на 220,18%</w:t>
      </w:r>
      <w:r w:rsidRPr="00597A86">
        <w:t xml:space="preserve">) или на 560 498 </w:t>
      </w:r>
      <w:proofErr w:type="spellStart"/>
      <w:r w:rsidRPr="00597A86">
        <w:t>т.р</w:t>
      </w:r>
      <w:proofErr w:type="spellEnd"/>
      <w:r w:rsidRPr="00597A86">
        <w:t xml:space="preserve">. в абсолютном выражении, что относится к положительному моменту и свидетельствует об увеличении масштабов деятельности компании. </w:t>
      </w:r>
    </w:p>
    <w:p w:rsidR="00597A86" w:rsidRDefault="00597A86" w:rsidP="00597A86">
      <w:pPr>
        <w:pStyle w:val="aa"/>
        <w:spacing w:line="360" w:lineRule="auto"/>
        <w:ind w:firstLine="709"/>
        <w:jc w:val="both"/>
      </w:pPr>
      <w:r w:rsidRPr="00597A86">
        <w:t xml:space="preserve">В части актива баланса, то причиной роста валюты явилось значительное увеличение оборотных активов ООО </w:t>
      </w:r>
      <w:r w:rsidR="001D22FC">
        <w:t>«</w:t>
      </w:r>
      <w:r w:rsidRPr="00597A86">
        <w:t>Веркель</w:t>
      </w:r>
      <w:r w:rsidR="001D22FC">
        <w:t>»</w:t>
      </w:r>
      <w:r w:rsidRPr="00597A86">
        <w:t>, которые за период анализа увеличились в 3,18 раза или на 555 431 т.</w:t>
      </w:r>
      <w:r>
        <w:t xml:space="preserve"> </w:t>
      </w:r>
      <w:r w:rsidRPr="00597A86">
        <w:t>р</w:t>
      </w:r>
      <w:r>
        <w:t>.</w:t>
      </w:r>
    </w:p>
    <w:p w:rsidR="00597A86" w:rsidRDefault="00597A86" w:rsidP="00597A86">
      <w:pPr>
        <w:pStyle w:val="aa"/>
        <w:spacing w:line="360" w:lineRule="auto"/>
        <w:ind w:firstLine="709"/>
        <w:jc w:val="right"/>
      </w:pPr>
      <w:r>
        <w:t>Таблица 4</w:t>
      </w:r>
    </w:p>
    <w:p w:rsidR="00597A86" w:rsidRDefault="00597A86" w:rsidP="00597A86">
      <w:pPr>
        <w:pStyle w:val="aa"/>
        <w:spacing w:line="360" w:lineRule="auto"/>
        <w:ind w:firstLine="709"/>
        <w:jc w:val="both"/>
      </w:pPr>
      <w:r>
        <w:t xml:space="preserve">Динамика изменения актива и пассива баланса ООО </w:t>
      </w:r>
      <w:r w:rsidR="001D22FC">
        <w:t>«</w:t>
      </w:r>
      <w:r>
        <w:t>Веркель</w:t>
      </w:r>
      <w:r w:rsidR="001D22FC">
        <w:t>»</w:t>
      </w:r>
      <w:r>
        <w:t>, т. руб.</w:t>
      </w:r>
    </w:p>
    <w:p w:rsidR="00597A86" w:rsidRPr="00597A86" w:rsidRDefault="00597A86" w:rsidP="00597A86">
      <w:pPr>
        <w:pStyle w:val="aa"/>
        <w:spacing w:line="360" w:lineRule="auto"/>
        <w:jc w:val="both"/>
      </w:pPr>
    </w:p>
    <w:tbl>
      <w:tblPr>
        <w:tblStyle w:val="TableNormal1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991"/>
        <w:gridCol w:w="993"/>
        <w:gridCol w:w="1132"/>
        <w:gridCol w:w="1418"/>
        <w:gridCol w:w="1418"/>
      </w:tblGrid>
      <w:tr w:rsidR="00597A86" w:rsidRPr="00597A86" w:rsidTr="003705B4">
        <w:trPr>
          <w:trHeight w:val="304"/>
        </w:trPr>
        <w:tc>
          <w:tcPr>
            <w:tcW w:w="3403" w:type="dxa"/>
            <w:vMerge w:val="restart"/>
          </w:tcPr>
          <w:p w:rsidR="00597A86" w:rsidRPr="00597A86" w:rsidRDefault="00597A86" w:rsidP="00597A86">
            <w:pPr>
              <w:spacing w:before="1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  <w:p w:rsidR="00597A86" w:rsidRPr="00597A86" w:rsidRDefault="00597A86" w:rsidP="00597A86">
            <w:pPr>
              <w:spacing w:before="1"/>
              <w:ind w:left="112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lastRenderedPageBreak/>
              <w:t>Показатель</w:t>
            </w:r>
            <w:proofErr w:type="spellEnd"/>
          </w:p>
        </w:tc>
        <w:tc>
          <w:tcPr>
            <w:tcW w:w="991" w:type="dxa"/>
            <w:vMerge w:val="restart"/>
          </w:tcPr>
          <w:p w:rsidR="00597A86" w:rsidRPr="00597A86" w:rsidRDefault="00597A86" w:rsidP="00597A86">
            <w:pPr>
              <w:spacing w:before="1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597A86" w:rsidRPr="00597A86" w:rsidRDefault="00597A86" w:rsidP="00597A86">
            <w:pPr>
              <w:spacing w:before="1"/>
              <w:ind w:left="25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2021</w:t>
            </w:r>
          </w:p>
        </w:tc>
        <w:tc>
          <w:tcPr>
            <w:tcW w:w="993" w:type="dxa"/>
            <w:vMerge w:val="restart"/>
          </w:tcPr>
          <w:p w:rsidR="00597A86" w:rsidRPr="00597A86" w:rsidRDefault="00597A86" w:rsidP="00597A86">
            <w:pPr>
              <w:spacing w:before="1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597A86" w:rsidRPr="00597A86" w:rsidRDefault="00597A86" w:rsidP="00597A86">
            <w:pPr>
              <w:spacing w:before="1"/>
              <w:ind w:left="25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2022</w:t>
            </w:r>
          </w:p>
        </w:tc>
        <w:tc>
          <w:tcPr>
            <w:tcW w:w="1132" w:type="dxa"/>
            <w:vMerge w:val="restart"/>
          </w:tcPr>
          <w:p w:rsidR="00597A86" w:rsidRPr="00597A86" w:rsidRDefault="00597A86" w:rsidP="00597A86">
            <w:pPr>
              <w:spacing w:before="1"/>
              <w:rPr>
                <w:rFonts w:ascii="Times New Roman" w:eastAsia="Times New Roman" w:hAnsi="Times New Roman" w:cs="Times New Roman"/>
                <w:sz w:val="25"/>
              </w:rPr>
            </w:pPr>
          </w:p>
          <w:p w:rsidR="00597A86" w:rsidRPr="00597A86" w:rsidRDefault="00597A86" w:rsidP="00597A86">
            <w:pPr>
              <w:spacing w:before="1"/>
              <w:ind w:left="32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2023</w:t>
            </w:r>
          </w:p>
        </w:tc>
        <w:tc>
          <w:tcPr>
            <w:tcW w:w="2836" w:type="dxa"/>
            <w:gridSpan w:val="2"/>
          </w:tcPr>
          <w:p w:rsidR="00597A86" w:rsidRPr="00597A86" w:rsidRDefault="00597A86" w:rsidP="00597A86">
            <w:pPr>
              <w:spacing w:before="8"/>
              <w:ind w:left="4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lastRenderedPageBreak/>
              <w:t>Темп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изменения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597A86" w:rsidRPr="00597A86" w:rsidTr="003705B4">
        <w:trPr>
          <w:trHeight w:val="551"/>
        </w:trPr>
        <w:tc>
          <w:tcPr>
            <w:tcW w:w="3403" w:type="dxa"/>
            <w:vMerge/>
            <w:tcBorders>
              <w:top w:val="nil"/>
            </w:tcBorders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70" w:lineRule="exact"/>
              <w:ind w:left="3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2023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597A86" w:rsidRPr="00597A86" w:rsidRDefault="00597A86" w:rsidP="00597A86">
            <w:pPr>
              <w:spacing w:line="261" w:lineRule="exact"/>
              <w:ind w:left="2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 2022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70" w:lineRule="exact"/>
              <w:ind w:left="3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2023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  <w:p w:rsidR="00597A86" w:rsidRPr="00597A86" w:rsidRDefault="00597A86" w:rsidP="00597A86">
            <w:pPr>
              <w:spacing w:line="261" w:lineRule="exact"/>
              <w:ind w:left="2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 2021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</w:tr>
      <w:tr w:rsidR="00597A86" w:rsidRPr="00597A86" w:rsidTr="003705B4">
        <w:trPr>
          <w:trHeight w:val="277"/>
        </w:trPr>
        <w:tc>
          <w:tcPr>
            <w:tcW w:w="9355" w:type="dxa"/>
            <w:gridSpan w:val="6"/>
          </w:tcPr>
          <w:p w:rsidR="00597A86" w:rsidRPr="00597A86" w:rsidRDefault="00597A86" w:rsidP="00597A86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lastRenderedPageBreak/>
              <w:t>АКТИВ</w:t>
            </w:r>
          </w:p>
        </w:tc>
      </w:tr>
      <w:tr w:rsidR="00597A86" w:rsidRPr="00597A86" w:rsidTr="003705B4">
        <w:trPr>
          <w:trHeight w:val="275"/>
        </w:trPr>
        <w:tc>
          <w:tcPr>
            <w:tcW w:w="3403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Внеоборотные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активы</w:t>
            </w:r>
            <w:proofErr w:type="spellEnd"/>
          </w:p>
        </w:tc>
        <w:tc>
          <w:tcPr>
            <w:tcW w:w="991" w:type="dxa"/>
          </w:tcPr>
          <w:p w:rsidR="00597A86" w:rsidRPr="00597A86" w:rsidRDefault="00597A86" w:rsidP="00597A86">
            <w:pPr>
              <w:spacing w:line="256" w:lineRule="exact"/>
              <w:ind w:left="31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221</w:t>
            </w:r>
          </w:p>
        </w:tc>
        <w:tc>
          <w:tcPr>
            <w:tcW w:w="993" w:type="dxa"/>
          </w:tcPr>
          <w:p w:rsidR="00597A86" w:rsidRPr="00597A86" w:rsidRDefault="00597A86" w:rsidP="00597A86">
            <w:pPr>
              <w:spacing w:line="256" w:lineRule="exact"/>
              <w:ind w:left="25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1175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32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5288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350,04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6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2 292,76</w:t>
            </w:r>
          </w:p>
        </w:tc>
      </w:tr>
      <w:tr w:rsidR="00597A86" w:rsidRPr="00597A86" w:rsidTr="003705B4">
        <w:trPr>
          <w:trHeight w:val="275"/>
        </w:trPr>
        <w:tc>
          <w:tcPr>
            <w:tcW w:w="3403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Оборотные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активы</w:t>
            </w:r>
            <w:proofErr w:type="spellEnd"/>
          </w:p>
        </w:tc>
        <w:tc>
          <w:tcPr>
            <w:tcW w:w="991" w:type="dxa"/>
          </w:tcPr>
          <w:p w:rsidR="00597A86" w:rsidRPr="00597A86" w:rsidRDefault="00597A86" w:rsidP="00597A86">
            <w:pPr>
              <w:spacing w:line="256" w:lineRule="exact"/>
              <w:ind w:right="12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254337</w:t>
            </w:r>
          </w:p>
        </w:tc>
        <w:tc>
          <w:tcPr>
            <w:tcW w:w="993" w:type="dxa"/>
          </w:tcPr>
          <w:p w:rsidR="00597A86" w:rsidRPr="00597A86" w:rsidRDefault="00597A86" w:rsidP="00597A86">
            <w:pPr>
              <w:spacing w:line="256" w:lineRule="exact"/>
              <w:ind w:right="12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563643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20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809768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43,67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218,38</w:t>
            </w:r>
          </w:p>
        </w:tc>
      </w:tr>
      <w:tr w:rsidR="00597A86" w:rsidRPr="00597A86" w:rsidTr="003705B4">
        <w:trPr>
          <w:trHeight w:val="313"/>
        </w:trPr>
        <w:tc>
          <w:tcPr>
            <w:tcW w:w="3403" w:type="dxa"/>
          </w:tcPr>
          <w:p w:rsidR="00597A86" w:rsidRPr="00597A86" w:rsidRDefault="00597A86" w:rsidP="00597A86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БАЛАНС</w:t>
            </w:r>
          </w:p>
        </w:tc>
        <w:tc>
          <w:tcPr>
            <w:tcW w:w="991" w:type="dxa"/>
          </w:tcPr>
          <w:p w:rsidR="00597A86" w:rsidRPr="00597A86" w:rsidRDefault="00597A86" w:rsidP="00597A86">
            <w:pPr>
              <w:spacing w:line="270" w:lineRule="exact"/>
              <w:ind w:right="12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254558</w:t>
            </w:r>
          </w:p>
        </w:tc>
        <w:tc>
          <w:tcPr>
            <w:tcW w:w="993" w:type="dxa"/>
          </w:tcPr>
          <w:p w:rsidR="00597A86" w:rsidRPr="00597A86" w:rsidRDefault="00597A86" w:rsidP="00597A86">
            <w:pPr>
              <w:spacing w:line="270" w:lineRule="exact"/>
              <w:ind w:right="12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564818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70" w:lineRule="exact"/>
              <w:ind w:left="20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815056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70" w:lineRule="exact"/>
              <w:ind w:left="267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44,30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70" w:lineRule="exact"/>
              <w:ind w:left="267" w:right="2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220,18</w:t>
            </w:r>
          </w:p>
        </w:tc>
      </w:tr>
      <w:tr w:rsidR="00597A86" w:rsidRPr="00597A86" w:rsidTr="003705B4">
        <w:trPr>
          <w:trHeight w:val="275"/>
        </w:trPr>
        <w:tc>
          <w:tcPr>
            <w:tcW w:w="9355" w:type="dxa"/>
            <w:gridSpan w:val="6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ПАССИВ</w:t>
            </w:r>
          </w:p>
        </w:tc>
      </w:tr>
      <w:tr w:rsidR="00597A86" w:rsidRPr="00597A86" w:rsidTr="003705B4">
        <w:trPr>
          <w:trHeight w:val="316"/>
        </w:trPr>
        <w:tc>
          <w:tcPr>
            <w:tcW w:w="3403" w:type="dxa"/>
          </w:tcPr>
          <w:p w:rsidR="00597A86" w:rsidRPr="00597A86" w:rsidRDefault="00597A86" w:rsidP="00597A86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Капитал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резервы</w:t>
            </w:r>
            <w:proofErr w:type="spellEnd"/>
          </w:p>
        </w:tc>
        <w:tc>
          <w:tcPr>
            <w:tcW w:w="991" w:type="dxa"/>
          </w:tcPr>
          <w:p w:rsidR="00597A86" w:rsidRPr="00597A86" w:rsidRDefault="00597A86" w:rsidP="00597A86">
            <w:pPr>
              <w:spacing w:line="273" w:lineRule="exact"/>
              <w:ind w:right="18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13054</w:t>
            </w:r>
          </w:p>
        </w:tc>
        <w:tc>
          <w:tcPr>
            <w:tcW w:w="993" w:type="dxa"/>
          </w:tcPr>
          <w:p w:rsidR="00597A86" w:rsidRPr="00597A86" w:rsidRDefault="00597A86" w:rsidP="00597A86">
            <w:pPr>
              <w:spacing w:line="273" w:lineRule="exact"/>
              <w:ind w:right="18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21161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73" w:lineRule="exact"/>
              <w:ind w:left="26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35472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73" w:lineRule="exact"/>
              <w:ind w:left="267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67,63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73" w:lineRule="exact"/>
              <w:ind w:left="267" w:right="2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171,73</w:t>
            </w:r>
          </w:p>
        </w:tc>
      </w:tr>
      <w:tr w:rsidR="00597A86" w:rsidRPr="00597A86" w:rsidTr="003705B4">
        <w:trPr>
          <w:trHeight w:val="275"/>
        </w:trPr>
        <w:tc>
          <w:tcPr>
            <w:tcW w:w="3403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Долгосрочные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обязательства</w:t>
            </w:r>
            <w:proofErr w:type="spellEnd"/>
          </w:p>
        </w:tc>
        <w:tc>
          <w:tcPr>
            <w:tcW w:w="991" w:type="dxa"/>
          </w:tcPr>
          <w:p w:rsidR="00597A86" w:rsidRPr="00597A86" w:rsidRDefault="00597A86" w:rsidP="00597A86">
            <w:pPr>
              <w:spacing w:line="256" w:lineRule="exact"/>
              <w:ind w:left="354" w:right="34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993" w:type="dxa"/>
          </w:tcPr>
          <w:p w:rsidR="00597A86" w:rsidRPr="00597A86" w:rsidRDefault="00597A86" w:rsidP="00597A86">
            <w:pPr>
              <w:spacing w:line="256" w:lineRule="exact"/>
              <w:ind w:left="354" w:right="3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63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212" w:right="2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158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150,79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777,78</w:t>
            </w:r>
          </w:p>
        </w:tc>
      </w:tr>
      <w:tr w:rsidR="00597A86" w:rsidRPr="00597A86" w:rsidTr="003705B4">
        <w:trPr>
          <w:trHeight w:val="275"/>
        </w:trPr>
        <w:tc>
          <w:tcPr>
            <w:tcW w:w="3403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Краткосрочные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обязательства</w:t>
            </w:r>
            <w:proofErr w:type="spellEnd"/>
          </w:p>
        </w:tc>
        <w:tc>
          <w:tcPr>
            <w:tcW w:w="991" w:type="dxa"/>
          </w:tcPr>
          <w:p w:rsidR="00597A86" w:rsidRPr="00597A86" w:rsidRDefault="00597A86" w:rsidP="00597A86">
            <w:pPr>
              <w:spacing w:line="256" w:lineRule="exact"/>
              <w:ind w:right="12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241486</w:t>
            </w:r>
          </w:p>
        </w:tc>
        <w:tc>
          <w:tcPr>
            <w:tcW w:w="993" w:type="dxa"/>
          </w:tcPr>
          <w:p w:rsidR="00597A86" w:rsidRPr="00597A86" w:rsidRDefault="00597A86" w:rsidP="00597A86">
            <w:pPr>
              <w:spacing w:line="256" w:lineRule="exact"/>
              <w:ind w:right="12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543594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20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779426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43,38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222,76</w:t>
            </w:r>
          </w:p>
        </w:tc>
      </w:tr>
      <w:tr w:rsidR="00597A86" w:rsidRPr="00597A86" w:rsidTr="003705B4">
        <w:trPr>
          <w:trHeight w:val="275"/>
        </w:trPr>
        <w:tc>
          <w:tcPr>
            <w:tcW w:w="3403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БАЛАНС</w:t>
            </w:r>
          </w:p>
        </w:tc>
        <w:tc>
          <w:tcPr>
            <w:tcW w:w="991" w:type="dxa"/>
          </w:tcPr>
          <w:p w:rsidR="00597A86" w:rsidRPr="00597A86" w:rsidRDefault="00597A86" w:rsidP="00597A86">
            <w:pPr>
              <w:spacing w:line="256" w:lineRule="exact"/>
              <w:ind w:right="12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254558</w:t>
            </w:r>
          </w:p>
        </w:tc>
        <w:tc>
          <w:tcPr>
            <w:tcW w:w="993" w:type="dxa"/>
          </w:tcPr>
          <w:p w:rsidR="00597A86" w:rsidRPr="00597A86" w:rsidRDefault="00597A86" w:rsidP="00597A86">
            <w:pPr>
              <w:spacing w:line="256" w:lineRule="exact"/>
              <w:ind w:right="126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564818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204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815056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44,30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220,18</w:t>
            </w:r>
          </w:p>
        </w:tc>
      </w:tr>
    </w:tbl>
    <w:p w:rsidR="00597A86" w:rsidRPr="00597A86" w:rsidRDefault="00597A86" w:rsidP="00597A86">
      <w:pPr>
        <w:pStyle w:val="aa"/>
        <w:spacing w:line="360" w:lineRule="auto"/>
        <w:ind w:firstLine="709"/>
        <w:jc w:val="both"/>
      </w:pP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В части пассива баланса рост валюты связан со значительным ростом краткосрочных обязательств, которые в динамике увеличились в 3,22 раза или на 537940 </w:t>
      </w:r>
      <w:proofErr w:type="spellStart"/>
      <w:r w:rsidRPr="00597A86">
        <w:rPr>
          <w:rFonts w:ascii="Times New Roman" w:eastAsia="Calibri" w:hAnsi="Times New Roman" w:cs="Times New Roman"/>
          <w:sz w:val="28"/>
          <w:szCs w:val="28"/>
        </w:rPr>
        <w:t>т.р</w:t>
      </w:r>
      <w:proofErr w:type="spellEnd"/>
      <w:r w:rsidRPr="00597A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>Значение собственного капитала исследуемой компании за период анализа также имело тенденцию увеличения за счет увеличения нераспределенной прибыли.</w:t>
      </w:r>
    </w:p>
    <w:p w:rsid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Для наглядности динамика основных показателей баланса исследуемого предприятия представлена на рисунке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97A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7A86" w:rsidRDefault="00597A86" w:rsidP="00597A86">
      <w:pPr>
        <w:tabs>
          <w:tab w:val="right" w:leader="dot" w:pos="9072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5029199" cy="202276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Безымянный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471" cy="2024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Рисунок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– Динамика изменения основных показателей баланса </w:t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Структура актива и пассива баланса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597A86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представлена в таблице 5.</w:t>
      </w:r>
    </w:p>
    <w:p w:rsidR="00597A86" w:rsidRDefault="00597A86" w:rsidP="00597A86">
      <w:pPr>
        <w:tabs>
          <w:tab w:val="right" w:leader="dot" w:pos="9072"/>
        </w:tabs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Таблица 5 </w:t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Структура актива и пассива баланса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597A86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597A86">
        <w:rPr>
          <w:rFonts w:ascii="Times New Roman" w:eastAsia="Calibri" w:hAnsi="Times New Roman" w:cs="Times New Roman"/>
          <w:sz w:val="28"/>
          <w:szCs w:val="28"/>
        </w:rPr>
        <w:t>, %</w:t>
      </w: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5"/>
        <w:gridCol w:w="850"/>
        <w:gridCol w:w="850"/>
        <w:gridCol w:w="994"/>
        <w:gridCol w:w="1985"/>
        <w:gridCol w:w="1267"/>
      </w:tblGrid>
      <w:tr w:rsidR="00597A86" w:rsidTr="003705B4">
        <w:trPr>
          <w:trHeight w:val="301"/>
        </w:trPr>
        <w:tc>
          <w:tcPr>
            <w:tcW w:w="3305" w:type="dxa"/>
            <w:vMerge w:val="restart"/>
          </w:tcPr>
          <w:p w:rsidR="00597A86" w:rsidRDefault="00597A86" w:rsidP="003705B4">
            <w:pPr>
              <w:pStyle w:val="TableParagraph"/>
              <w:spacing w:before="162"/>
              <w:ind w:left="1072"/>
              <w:rPr>
                <w:sz w:val="24"/>
              </w:rPr>
            </w:pPr>
            <w:proofErr w:type="spellStart"/>
            <w:r>
              <w:rPr>
                <w:sz w:val="24"/>
              </w:rPr>
              <w:t>Показатель</w:t>
            </w:r>
            <w:proofErr w:type="spellEnd"/>
          </w:p>
        </w:tc>
        <w:tc>
          <w:tcPr>
            <w:tcW w:w="2694" w:type="dxa"/>
            <w:gridSpan w:val="3"/>
          </w:tcPr>
          <w:p w:rsidR="00597A86" w:rsidRDefault="00597A86" w:rsidP="003705B4">
            <w:pPr>
              <w:pStyle w:val="TableParagraph"/>
              <w:spacing w:before="8" w:line="273" w:lineRule="exact"/>
              <w:ind w:left="616"/>
              <w:rPr>
                <w:sz w:val="24"/>
              </w:rPr>
            </w:pPr>
            <w:proofErr w:type="spellStart"/>
            <w:r>
              <w:rPr>
                <w:sz w:val="24"/>
              </w:rPr>
              <w:t>Структура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3252" w:type="dxa"/>
            <w:gridSpan w:val="2"/>
          </w:tcPr>
          <w:p w:rsidR="00597A86" w:rsidRDefault="00597A86" w:rsidP="003705B4">
            <w:pPr>
              <w:pStyle w:val="TableParagraph"/>
              <w:spacing w:before="8" w:line="273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Структурные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изменения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</w:tc>
      </w:tr>
      <w:tr w:rsidR="00597A86" w:rsidTr="003705B4">
        <w:trPr>
          <w:trHeight w:val="299"/>
        </w:trPr>
        <w:tc>
          <w:tcPr>
            <w:tcW w:w="3305" w:type="dxa"/>
            <w:vMerge/>
            <w:tcBorders>
              <w:top w:val="nil"/>
            </w:tcBorders>
          </w:tcPr>
          <w:p w:rsidR="00597A86" w:rsidRDefault="00597A86" w:rsidP="003705B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before="6" w:line="273" w:lineRule="exact"/>
              <w:ind w:left="129" w:right="125"/>
              <w:jc w:val="center"/>
              <w:rPr>
                <w:sz w:val="24"/>
              </w:rPr>
            </w:pPr>
            <w:r>
              <w:rPr>
                <w:sz w:val="24"/>
              </w:rPr>
              <w:t>2021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before="6" w:line="273" w:lineRule="exact"/>
              <w:ind w:left="129" w:right="121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before="6" w:line="273" w:lineRule="exact"/>
              <w:ind w:left="204" w:right="197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before="6" w:line="273" w:lineRule="exact"/>
              <w:ind w:left="89" w:right="85"/>
              <w:jc w:val="center"/>
              <w:rPr>
                <w:sz w:val="24"/>
              </w:rPr>
            </w:pPr>
            <w:r>
              <w:rPr>
                <w:sz w:val="24"/>
              </w:rPr>
              <w:t>2022/2021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before="6" w:line="273" w:lineRule="exact"/>
              <w:ind w:left="95" w:right="94"/>
              <w:jc w:val="center"/>
              <w:rPr>
                <w:sz w:val="24"/>
              </w:rPr>
            </w:pPr>
            <w:r>
              <w:rPr>
                <w:sz w:val="24"/>
              </w:rPr>
              <w:t>2023/2021</w:t>
            </w:r>
          </w:p>
        </w:tc>
      </w:tr>
      <w:tr w:rsidR="00597A86" w:rsidTr="003705B4">
        <w:trPr>
          <w:trHeight w:val="275"/>
        </w:trPr>
        <w:tc>
          <w:tcPr>
            <w:tcW w:w="9251" w:type="dxa"/>
            <w:gridSpan w:val="6"/>
          </w:tcPr>
          <w:p w:rsidR="00597A86" w:rsidRDefault="00597A86" w:rsidP="003705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АКТИВ</w:t>
            </w:r>
          </w:p>
        </w:tc>
      </w:tr>
      <w:tr w:rsidR="00597A86" w:rsidTr="003705B4">
        <w:trPr>
          <w:trHeight w:val="275"/>
        </w:trPr>
        <w:tc>
          <w:tcPr>
            <w:tcW w:w="3305" w:type="dxa"/>
          </w:tcPr>
          <w:p w:rsidR="00597A86" w:rsidRDefault="00597A86" w:rsidP="003705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Внеоборотные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активы</w:t>
            </w:r>
            <w:proofErr w:type="spellEnd"/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3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line="256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0,6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line="256" w:lineRule="exact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line="256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0,6</w:t>
            </w:r>
          </w:p>
        </w:tc>
      </w:tr>
      <w:tr w:rsidR="00597A86" w:rsidTr="003705B4">
        <w:trPr>
          <w:trHeight w:val="275"/>
        </w:trPr>
        <w:tc>
          <w:tcPr>
            <w:tcW w:w="3305" w:type="dxa"/>
          </w:tcPr>
          <w:p w:rsidR="00597A86" w:rsidRDefault="00597A86" w:rsidP="003705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Оборотные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активы</w:t>
            </w:r>
            <w:proofErr w:type="spellEnd"/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3"/>
              <w:jc w:val="center"/>
              <w:rPr>
                <w:sz w:val="24"/>
              </w:rPr>
            </w:pPr>
            <w:r>
              <w:rPr>
                <w:sz w:val="24"/>
              </w:rPr>
              <w:t>99,9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99,8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line="256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99,4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line="256" w:lineRule="exact"/>
              <w:ind w:left="89" w:right="85"/>
              <w:jc w:val="center"/>
              <w:rPr>
                <w:sz w:val="24"/>
              </w:rPr>
            </w:pPr>
            <w:r>
              <w:rPr>
                <w:sz w:val="24"/>
              </w:rPr>
              <w:t>-0,1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line="256" w:lineRule="exact"/>
              <w:ind w:left="95" w:right="94"/>
              <w:jc w:val="center"/>
              <w:rPr>
                <w:sz w:val="24"/>
              </w:rPr>
            </w:pPr>
            <w:r>
              <w:rPr>
                <w:sz w:val="24"/>
              </w:rPr>
              <w:t>-0,6</w:t>
            </w:r>
          </w:p>
        </w:tc>
      </w:tr>
      <w:tr w:rsidR="00597A86" w:rsidTr="003705B4">
        <w:trPr>
          <w:trHeight w:val="275"/>
        </w:trPr>
        <w:tc>
          <w:tcPr>
            <w:tcW w:w="3305" w:type="dxa"/>
          </w:tcPr>
          <w:p w:rsidR="00597A86" w:rsidRDefault="00597A86" w:rsidP="003705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БАЛАНС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3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line="256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 w:rsidR="00597A86" w:rsidTr="003705B4">
        <w:trPr>
          <w:trHeight w:val="277"/>
        </w:trPr>
        <w:tc>
          <w:tcPr>
            <w:tcW w:w="9251" w:type="dxa"/>
            <w:gridSpan w:val="6"/>
          </w:tcPr>
          <w:p w:rsidR="00597A86" w:rsidRDefault="00597A86" w:rsidP="003705B4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ПАССИВ</w:t>
            </w:r>
          </w:p>
        </w:tc>
      </w:tr>
      <w:tr w:rsidR="00597A86" w:rsidTr="003705B4">
        <w:trPr>
          <w:trHeight w:val="275"/>
        </w:trPr>
        <w:tc>
          <w:tcPr>
            <w:tcW w:w="3305" w:type="dxa"/>
          </w:tcPr>
          <w:p w:rsidR="00597A86" w:rsidRDefault="00597A86" w:rsidP="003705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Капитал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резервы</w:t>
            </w:r>
            <w:proofErr w:type="spellEnd"/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3"/>
              <w:jc w:val="center"/>
              <w:rPr>
                <w:sz w:val="24"/>
              </w:rPr>
            </w:pPr>
            <w:r>
              <w:rPr>
                <w:sz w:val="24"/>
              </w:rPr>
              <w:t>5,1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3,7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line="256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4,4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line="256" w:lineRule="exact"/>
              <w:ind w:left="89" w:right="85"/>
              <w:jc w:val="center"/>
              <w:rPr>
                <w:sz w:val="24"/>
              </w:rPr>
            </w:pPr>
            <w:r>
              <w:rPr>
                <w:sz w:val="24"/>
              </w:rPr>
              <w:t>-1,4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line="256" w:lineRule="exact"/>
              <w:ind w:left="95" w:right="94"/>
              <w:jc w:val="center"/>
              <w:rPr>
                <w:sz w:val="24"/>
              </w:rPr>
            </w:pPr>
            <w:r>
              <w:rPr>
                <w:sz w:val="24"/>
              </w:rPr>
              <w:t>-0,8</w:t>
            </w:r>
          </w:p>
        </w:tc>
      </w:tr>
      <w:tr w:rsidR="00597A86" w:rsidTr="003705B4">
        <w:trPr>
          <w:trHeight w:val="275"/>
        </w:trPr>
        <w:tc>
          <w:tcPr>
            <w:tcW w:w="3305" w:type="dxa"/>
          </w:tcPr>
          <w:p w:rsidR="00597A86" w:rsidRDefault="00597A86" w:rsidP="003705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Долгосрочные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обязательства</w:t>
            </w:r>
            <w:proofErr w:type="spellEnd"/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3"/>
              <w:jc w:val="center"/>
              <w:rPr>
                <w:sz w:val="24"/>
              </w:rPr>
            </w:pPr>
            <w:r>
              <w:rPr>
                <w:sz w:val="24"/>
              </w:rPr>
              <w:t>0,01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0,01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line="256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0,02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line="256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0,01</w:t>
            </w:r>
          </w:p>
        </w:tc>
      </w:tr>
      <w:tr w:rsidR="00597A86" w:rsidTr="003705B4">
        <w:trPr>
          <w:trHeight w:val="275"/>
        </w:trPr>
        <w:tc>
          <w:tcPr>
            <w:tcW w:w="3305" w:type="dxa"/>
          </w:tcPr>
          <w:p w:rsidR="00597A86" w:rsidRDefault="00597A86" w:rsidP="003705B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Краткосрочные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обязательства</w:t>
            </w:r>
            <w:proofErr w:type="spellEnd"/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3"/>
              <w:jc w:val="center"/>
              <w:rPr>
                <w:sz w:val="24"/>
              </w:rPr>
            </w:pPr>
            <w:r>
              <w:rPr>
                <w:sz w:val="24"/>
              </w:rPr>
              <w:t>94,9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line="256" w:lineRule="exact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96,2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line="256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95,6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line="256" w:lineRule="exact"/>
              <w:ind w:left="91" w:right="85"/>
              <w:jc w:val="center"/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line="256" w:lineRule="exact"/>
              <w:ind w:left="95" w:right="91"/>
              <w:jc w:val="center"/>
              <w:rPr>
                <w:sz w:val="24"/>
              </w:rPr>
            </w:pPr>
            <w:r>
              <w:rPr>
                <w:sz w:val="24"/>
              </w:rPr>
              <w:t>0,8</w:t>
            </w:r>
          </w:p>
        </w:tc>
      </w:tr>
      <w:tr w:rsidR="00597A86" w:rsidTr="003705B4">
        <w:trPr>
          <w:trHeight w:val="299"/>
        </w:trPr>
        <w:tc>
          <w:tcPr>
            <w:tcW w:w="3305" w:type="dxa"/>
          </w:tcPr>
          <w:p w:rsidR="00597A86" w:rsidRDefault="00597A86" w:rsidP="003705B4">
            <w:pPr>
              <w:pStyle w:val="TableParagraph"/>
              <w:spacing w:before="18"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БАЛАНС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before="18" w:line="261" w:lineRule="exact"/>
              <w:ind w:left="129" w:right="123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850" w:type="dxa"/>
          </w:tcPr>
          <w:p w:rsidR="00597A86" w:rsidRDefault="00597A86" w:rsidP="003705B4">
            <w:pPr>
              <w:pStyle w:val="TableParagraph"/>
              <w:spacing w:before="18" w:line="261" w:lineRule="exact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994" w:type="dxa"/>
          </w:tcPr>
          <w:p w:rsidR="00597A86" w:rsidRDefault="00597A86" w:rsidP="003705B4">
            <w:pPr>
              <w:pStyle w:val="TableParagraph"/>
              <w:spacing w:before="18" w:line="261" w:lineRule="exact"/>
              <w:ind w:left="204" w:right="200"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w="1985" w:type="dxa"/>
          </w:tcPr>
          <w:p w:rsidR="00597A86" w:rsidRDefault="00597A86" w:rsidP="003705B4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1267" w:type="dxa"/>
          </w:tcPr>
          <w:p w:rsidR="00597A86" w:rsidRDefault="00597A86" w:rsidP="003705B4">
            <w:pPr>
              <w:pStyle w:val="TableParagraph"/>
              <w:spacing w:line="270" w:lineRule="exact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</w:tbl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Так, как видим из анализа представленной таблицы выше, структура баланса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597A86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однородна за период анализа. В структуре актива баланса за весь период анализа наибольший удельный вес занимают оборотные средства. В структуре пассива баланса наибольший удельный вес занимают краткосрочные обязательства. Преобладание последних, необходимо отметить, значительно повышает риск утраты финансовой устойчивости исследуемой компании.</w:t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Если рассмотреть структуру оборотных активов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597A86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(рис.8), то в ней преобладает на протяжении всего анализируемого периода дебиторская задолженность.</w:t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Удельный вес дебиторской задолженности, в динамике, имеет незначительную тенденцию снижения. Так, в отчетном </w:t>
      </w:r>
      <w:r>
        <w:rPr>
          <w:rFonts w:ascii="Times New Roman" w:eastAsia="Calibri" w:hAnsi="Times New Roman" w:cs="Times New Roman"/>
          <w:sz w:val="28"/>
          <w:szCs w:val="28"/>
        </w:rPr>
        <w:t>2023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г. доля дебиторской задолженности в структуре оборотных активов предприятия по сравнению с </w:t>
      </w:r>
      <w:r>
        <w:rPr>
          <w:rFonts w:ascii="Times New Roman" w:eastAsia="Calibri" w:hAnsi="Times New Roman" w:cs="Times New Roman"/>
          <w:sz w:val="28"/>
          <w:szCs w:val="28"/>
        </w:rPr>
        <w:t>2021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г. уменьшилась на 12,11 процентных пункта.</w:t>
      </w:r>
    </w:p>
    <w:p w:rsid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>Доля высоколиквидных активов компании чрезвычайно минимальная, что свидетельствуют о невозможности своевременного погашения наиболее срочных обязательств компании.</w:t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39790" cy="312039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езымянный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A86" w:rsidRPr="00597A86" w:rsidRDefault="00597A86" w:rsidP="00597A86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Рисунок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– Структура оборотных активов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597A86">
        <w:rPr>
          <w:rFonts w:ascii="Times New Roman" w:eastAsia="Calibri" w:hAnsi="Times New Roman" w:cs="Times New Roman"/>
          <w:sz w:val="28"/>
          <w:szCs w:val="28"/>
        </w:rPr>
        <w:t>Веркель, %</w:t>
      </w:r>
    </w:p>
    <w:p w:rsidR="00F57ECD" w:rsidRDefault="00F57ECD" w:rsidP="00F57ECD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7A86" w:rsidRDefault="00597A86" w:rsidP="00F57ECD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Структура краткосрочных обязательств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597A86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представлена исключительно кредиторской задолженностью компании. Для осуществления эффективной хозяйственной деятельности каждое предприятие должно иметь имущество, которым 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но владеет и распоряжается. Все </w:t>
      </w:r>
      <w:r w:rsidRPr="00597A86">
        <w:rPr>
          <w:rFonts w:ascii="Times New Roman" w:eastAsia="Calibri" w:hAnsi="Times New Roman" w:cs="Times New Roman"/>
          <w:sz w:val="28"/>
          <w:szCs w:val="28"/>
        </w:rPr>
        <w:t>имущество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принадлежащее компании и отражено в балансе, является его активами. Основные производственные показатели деятельности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597A86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597A86">
        <w:rPr>
          <w:rFonts w:ascii="Times New Roman" w:eastAsia="Calibri" w:hAnsi="Times New Roman" w:cs="Times New Roman"/>
          <w:sz w:val="28"/>
          <w:szCs w:val="28"/>
        </w:rPr>
        <w:t xml:space="preserve"> представлены в таблице 6.</w:t>
      </w:r>
    </w:p>
    <w:p w:rsidR="00597A86" w:rsidRDefault="00597A86" w:rsidP="00597A86">
      <w:pPr>
        <w:widowControl w:val="0"/>
        <w:autoSpaceDE w:val="0"/>
        <w:autoSpaceDN w:val="0"/>
        <w:spacing w:after="0" w:line="240" w:lineRule="auto"/>
        <w:ind w:left="281" w:right="428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97A86" w:rsidRDefault="00597A86" w:rsidP="00597A86">
      <w:pPr>
        <w:widowControl w:val="0"/>
        <w:tabs>
          <w:tab w:val="left" w:pos="8647"/>
        </w:tabs>
        <w:autoSpaceDE w:val="0"/>
        <w:autoSpaceDN w:val="0"/>
        <w:spacing w:after="0" w:line="240" w:lineRule="auto"/>
        <w:ind w:left="281" w:right="-2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Таблица</w:t>
      </w:r>
      <w:r w:rsidRPr="00597A86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</w:p>
    <w:p w:rsidR="00597A86" w:rsidRDefault="00597A86" w:rsidP="00597A86">
      <w:pPr>
        <w:widowControl w:val="0"/>
        <w:tabs>
          <w:tab w:val="left" w:pos="8647"/>
        </w:tabs>
        <w:autoSpaceDE w:val="0"/>
        <w:autoSpaceDN w:val="0"/>
        <w:spacing w:after="0" w:line="240" w:lineRule="auto"/>
        <w:ind w:left="281" w:right="-2"/>
        <w:jc w:val="right"/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</w:pPr>
    </w:p>
    <w:p w:rsidR="00597A86" w:rsidRPr="00597A86" w:rsidRDefault="00597A86" w:rsidP="00597A86">
      <w:pPr>
        <w:widowControl w:val="0"/>
        <w:autoSpaceDE w:val="0"/>
        <w:autoSpaceDN w:val="0"/>
        <w:spacing w:after="0" w:line="360" w:lineRule="auto"/>
        <w:ind w:left="281" w:right="428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Расчеты</w:t>
      </w:r>
      <w:r w:rsidRPr="00597A86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производственных</w:t>
      </w:r>
      <w:r w:rsidRPr="00597A86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показателей,</w:t>
      </w:r>
      <w:r w:rsidRPr="00597A86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характеризующих</w:t>
      </w:r>
      <w:r w:rsidRPr="00597A86">
        <w:rPr>
          <w:rFonts w:ascii="Times New Roman" w:eastAsia="Times New Roman" w:hAnsi="Times New Roman" w:cs="Times New Roman"/>
          <w:spacing w:val="1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имущественное</w:t>
      </w:r>
      <w:r w:rsidRPr="00597A8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состояние</w:t>
      </w:r>
      <w:r w:rsidRPr="00597A86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ООО</w:t>
      </w:r>
      <w:r w:rsidRPr="00597A8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597A86" w:rsidRPr="00597A86" w:rsidRDefault="00597A86" w:rsidP="00597A86">
      <w:pPr>
        <w:widowControl w:val="0"/>
        <w:autoSpaceDE w:val="0"/>
        <w:autoSpaceDN w:val="0"/>
        <w:spacing w:before="8" w:after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2"/>
        <w:tblW w:w="9348" w:type="dxa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1696"/>
        <w:gridCol w:w="1418"/>
        <w:gridCol w:w="1132"/>
      </w:tblGrid>
      <w:tr w:rsidR="00597A86" w:rsidRPr="00597A86" w:rsidTr="00597A86">
        <w:trPr>
          <w:trHeight w:val="275"/>
        </w:trPr>
        <w:tc>
          <w:tcPr>
            <w:tcW w:w="5102" w:type="dxa"/>
            <w:vMerge w:val="restart"/>
          </w:tcPr>
          <w:p w:rsidR="00597A86" w:rsidRPr="00597A86" w:rsidRDefault="00597A86" w:rsidP="00597A86">
            <w:pPr>
              <w:spacing w:before="135"/>
              <w:ind w:left="1940" w:right="19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Показатели</w:t>
            </w:r>
            <w:proofErr w:type="spellEnd"/>
          </w:p>
        </w:tc>
        <w:tc>
          <w:tcPr>
            <w:tcW w:w="4246" w:type="dxa"/>
            <w:gridSpan w:val="3"/>
          </w:tcPr>
          <w:p w:rsidR="00597A86" w:rsidRPr="00597A86" w:rsidRDefault="00597A86" w:rsidP="00597A86">
            <w:pPr>
              <w:spacing w:line="256" w:lineRule="exact"/>
              <w:ind w:left="38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Фактическое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значение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показателя</w:t>
            </w:r>
            <w:proofErr w:type="spellEnd"/>
          </w:p>
        </w:tc>
      </w:tr>
      <w:tr w:rsidR="00597A86" w:rsidRPr="00597A86" w:rsidTr="00597A86">
        <w:trPr>
          <w:trHeight w:val="275"/>
        </w:trPr>
        <w:tc>
          <w:tcPr>
            <w:tcW w:w="5102" w:type="dxa"/>
            <w:vMerge/>
            <w:tcBorders>
              <w:top w:val="nil"/>
            </w:tcBorders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696" w:type="dxa"/>
          </w:tcPr>
          <w:p w:rsidR="00597A86" w:rsidRPr="00597A86" w:rsidRDefault="00597A86" w:rsidP="00597A86">
            <w:pPr>
              <w:spacing w:line="256" w:lineRule="exact"/>
              <w:ind w:left="409" w:right="3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216" w:right="20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</w:tr>
      <w:tr w:rsidR="00597A86" w:rsidRPr="00597A86" w:rsidTr="00597A86">
        <w:trPr>
          <w:trHeight w:val="275"/>
        </w:trPr>
        <w:tc>
          <w:tcPr>
            <w:tcW w:w="5102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Доля</w:t>
            </w:r>
            <w:r w:rsidRPr="00597A8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основных</w:t>
            </w:r>
            <w:r w:rsidRPr="00597A8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</w:t>
            </w:r>
            <w:r w:rsidRPr="00597A8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597A8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активах</w:t>
            </w:r>
          </w:p>
        </w:tc>
        <w:tc>
          <w:tcPr>
            <w:tcW w:w="1696" w:type="dxa"/>
          </w:tcPr>
          <w:p w:rsidR="00597A86" w:rsidRPr="00597A86" w:rsidRDefault="00597A86" w:rsidP="00597A86">
            <w:pPr>
              <w:spacing w:line="256" w:lineRule="exact"/>
              <w:ind w:left="409" w:right="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0,0007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0,0006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216" w:right="2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0,0053</w:t>
            </w:r>
          </w:p>
        </w:tc>
      </w:tr>
      <w:tr w:rsidR="00597A86" w:rsidRPr="00597A86" w:rsidTr="00597A86">
        <w:trPr>
          <w:trHeight w:val="551"/>
        </w:trPr>
        <w:tc>
          <w:tcPr>
            <w:tcW w:w="5102" w:type="dxa"/>
          </w:tcPr>
          <w:p w:rsidR="00597A86" w:rsidRPr="00597A86" w:rsidRDefault="00597A86" w:rsidP="00597A86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Доля</w:t>
            </w:r>
            <w:r w:rsidRPr="00597A86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долгосрочных</w:t>
            </w:r>
            <w:r w:rsidRPr="00597A86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финансовых</w:t>
            </w:r>
            <w:r w:rsidRPr="00597A86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инвестиций</w:t>
            </w:r>
            <w:r w:rsidRPr="00597A86">
              <w:rPr>
                <w:rFonts w:ascii="Times New Roman" w:eastAsia="Times New Roman" w:hAnsi="Times New Roman" w:cs="Times New Roman"/>
                <w:spacing w:val="18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</w:p>
          <w:p w:rsidR="00597A86" w:rsidRPr="00597A86" w:rsidRDefault="00597A86" w:rsidP="00597A8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активах</w:t>
            </w:r>
          </w:p>
        </w:tc>
        <w:tc>
          <w:tcPr>
            <w:tcW w:w="1696" w:type="dxa"/>
          </w:tcPr>
          <w:p w:rsidR="00597A86" w:rsidRPr="00597A86" w:rsidRDefault="00597A86" w:rsidP="00597A86">
            <w:pPr>
              <w:spacing w:before="133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before="133"/>
              <w:ind w:lef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before="133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</w:tr>
      <w:tr w:rsidR="00597A86" w:rsidRPr="00597A86" w:rsidTr="00597A86">
        <w:trPr>
          <w:trHeight w:val="275"/>
        </w:trPr>
        <w:tc>
          <w:tcPr>
            <w:tcW w:w="5102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мобильности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активов</w:t>
            </w:r>
            <w:proofErr w:type="spellEnd"/>
          </w:p>
        </w:tc>
        <w:tc>
          <w:tcPr>
            <w:tcW w:w="1696" w:type="dxa"/>
          </w:tcPr>
          <w:p w:rsidR="00597A86" w:rsidRPr="00597A86" w:rsidRDefault="00597A86" w:rsidP="00597A86">
            <w:pPr>
              <w:spacing w:line="256" w:lineRule="exact"/>
              <w:ind w:left="409" w:right="3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1 150,85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6" w:lineRule="exact"/>
              <w:ind w:left="267" w:right="25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479,70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6" w:lineRule="exact"/>
              <w:ind w:left="216" w:right="2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153,13</w:t>
            </w:r>
          </w:p>
        </w:tc>
      </w:tr>
      <w:tr w:rsidR="00597A86" w:rsidRPr="00597A86" w:rsidTr="00597A86">
        <w:trPr>
          <w:trHeight w:val="278"/>
        </w:trPr>
        <w:tc>
          <w:tcPr>
            <w:tcW w:w="5102" w:type="dxa"/>
          </w:tcPr>
          <w:p w:rsidR="00597A86" w:rsidRPr="00597A86" w:rsidRDefault="00597A86" w:rsidP="00597A86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Фондоотдача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97A8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т.руб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696" w:type="dxa"/>
          </w:tcPr>
          <w:p w:rsidR="00597A86" w:rsidRPr="00597A86" w:rsidRDefault="00597A86" w:rsidP="00597A86">
            <w:pPr>
              <w:spacing w:line="258" w:lineRule="exact"/>
              <w:ind w:left="409" w:right="39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3 787,55</w:t>
            </w:r>
          </w:p>
        </w:tc>
        <w:tc>
          <w:tcPr>
            <w:tcW w:w="1418" w:type="dxa"/>
          </w:tcPr>
          <w:p w:rsidR="00597A86" w:rsidRPr="00597A86" w:rsidRDefault="00597A86" w:rsidP="00597A86">
            <w:pPr>
              <w:spacing w:line="258" w:lineRule="exact"/>
              <w:ind w:left="267" w:right="2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2 056,79</w:t>
            </w:r>
          </w:p>
        </w:tc>
        <w:tc>
          <w:tcPr>
            <w:tcW w:w="1132" w:type="dxa"/>
          </w:tcPr>
          <w:p w:rsidR="00597A86" w:rsidRPr="00597A86" w:rsidRDefault="00597A86" w:rsidP="00597A86">
            <w:pPr>
              <w:spacing w:line="258" w:lineRule="exact"/>
              <w:ind w:left="216" w:right="20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227,51</w:t>
            </w:r>
          </w:p>
        </w:tc>
      </w:tr>
    </w:tbl>
    <w:p w:rsid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6A2D00" w:rsidRDefault="006A2D00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Так низкая доля основных средств характерна для торговых предприятий, которым является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. Доля основных средств 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активах свидетельствует о доле всех финансовых ресурсов компании, которые инвестированы в основные средства. Для торгового бизнеса важно формировать запасы товаров для обеспечения бесперебойности работы, соответственно доля основных средств в общей сумме активов низкая. Динамика уменьшения доли основных средств в течение определенного периода является положительной тенденцией в условиях растущего объема производства и свидетельствует об адаптации компании под снижение емкости рынка, кризисные процессы и т.д.</w:t>
      </w: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Исследуемая компания не имеет долгосрочных инвестиций на протяжении всего периода анализа.</w:t>
      </w: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Коэффициент мобильности активов указывает на соотношение оборотных и </w:t>
      </w:r>
      <w:proofErr w:type="spellStart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внеоборотных</w:t>
      </w:r>
      <w:proofErr w:type="spellEnd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активов компании. Как и в случае предыдущих показателей, высокое значение мобильности активов характерно для предприятий торговли. В динамике значение данного коэффициента имеет тенденцию снижения, что объясняется увеличением запасов в структуре оборотных активов компании.</w:t>
      </w: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Высокое значение показателя фондоотдачи объясняется низкой долей основных средств в структуре активов компании.</w:t>
      </w: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Кадровый потенциал компании играет ведущую роль в решении научно- технических, организационных и экономических задач компании. Эффективность использования трудовых ресурсов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проанализируем с помощью основных показателей, расчет которых представлен в таблице 7.</w:t>
      </w: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По результатам данных таблицы видим, что коэффициент текучести персонала имеет невысокое значение и в динамике наблюдается тенденция его снижения, что свидетельствует о стабильности кадрово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го состава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Производительность труда за период анализа имеет тенденцию роста при одновременном увеличении выручки от продаж.</w:t>
      </w:r>
    </w:p>
    <w:p w:rsidR="00597A86" w:rsidRDefault="00597A86" w:rsidP="00597A86">
      <w:pPr>
        <w:widowControl w:val="0"/>
        <w:autoSpaceDE w:val="0"/>
        <w:autoSpaceDN w:val="0"/>
        <w:spacing w:before="67" w:after="0" w:line="240" w:lineRule="auto"/>
        <w:ind w:left="281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Таблица</w:t>
      </w:r>
      <w:r w:rsidRPr="00597A8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7</w:t>
      </w:r>
      <w:r w:rsidRPr="00597A8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</w:p>
    <w:p w:rsidR="00597A86" w:rsidRPr="00597A86" w:rsidRDefault="00597A86" w:rsidP="00597A86">
      <w:pPr>
        <w:widowControl w:val="0"/>
        <w:autoSpaceDE w:val="0"/>
        <w:autoSpaceDN w:val="0"/>
        <w:spacing w:before="67" w:after="0" w:line="240" w:lineRule="auto"/>
        <w:ind w:left="281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Расчеты</w:t>
      </w:r>
      <w:r w:rsidRPr="00597A8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кадровых</w:t>
      </w:r>
      <w:r w:rsidRPr="00597A8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и</w:t>
      </w:r>
      <w:r w:rsidRPr="00597A86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трудовых</w:t>
      </w:r>
      <w:r w:rsidRPr="00597A8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показателей</w:t>
      </w:r>
      <w:r w:rsidRPr="00597A8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ООО</w:t>
      </w:r>
      <w:r w:rsidRPr="00597A8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597A86" w:rsidRPr="00597A86" w:rsidRDefault="00597A86" w:rsidP="00597A86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3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1"/>
        <w:gridCol w:w="1289"/>
        <w:gridCol w:w="1272"/>
        <w:gridCol w:w="1274"/>
        <w:gridCol w:w="1240"/>
        <w:gridCol w:w="1180"/>
      </w:tblGrid>
      <w:tr w:rsidR="00597A86" w:rsidRPr="00597A86" w:rsidTr="003705B4">
        <w:trPr>
          <w:trHeight w:val="313"/>
        </w:trPr>
        <w:tc>
          <w:tcPr>
            <w:tcW w:w="3091" w:type="dxa"/>
            <w:vMerge w:val="restart"/>
          </w:tcPr>
          <w:p w:rsidR="00597A86" w:rsidRPr="00597A86" w:rsidRDefault="00597A86" w:rsidP="00597A86">
            <w:pPr>
              <w:spacing w:before="176"/>
              <w:ind w:left="95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Показатели</w:t>
            </w:r>
            <w:proofErr w:type="spellEnd"/>
          </w:p>
        </w:tc>
        <w:tc>
          <w:tcPr>
            <w:tcW w:w="3835" w:type="dxa"/>
            <w:gridSpan w:val="3"/>
          </w:tcPr>
          <w:p w:rsidR="00597A86" w:rsidRPr="00597A86" w:rsidRDefault="00597A86" w:rsidP="00597A86">
            <w:pPr>
              <w:spacing w:before="13"/>
              <w:ind w:left="17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Фактическое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значение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показателя</w:t>
            </w:r>
            <w:proofErr w:type="spellEnd"/>
          </w:p>
        </w:tc>
        <w:tc>
          <w:tcPr>
            <w:tcW w:w="2420" w:type="dxa"/>
            <w:gridSpan w:val="2"/>
          </w:tcPr>
          <w:p w:rsidR="00597A86" w:rsidRPr="00597A86" w:rsidRDefault="00597A86" w:rsidP="00597A86">
            <w:pPr>
              <w:spacing w:before="32" w:line="261" w:lineRule="exact"/>
              <w:ind w:left="47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Темп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роста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</w:tr>
      <w:tr w:rsidR="00597A86" w:rsidRPr="00597A86" w:rsidTr="003705B4">
        <w:trPr>
          <w:trHeight w:val="316"/>
        </w:trPr>
        <w:tc>
          <w:tcPr>
            <w:tcW w:w="3091" w:type="dxa"/>
            <w:vMerge/>
            <w:tcBorders>
              <w:top w:val="nil"/>
            </w:tcBorders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289" w:type="dxa"/>
          </w:tcPr>
          <w:p w:rsidR="00597A86" w:rsidRPr="00597A86" w:rsidRDefault="00597A86" w:rsidP="00597A86">
            <w:pPr>
              <w:spacing w:before="15"/>
              <w:ind w:left="143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spacing w:before="15"/>
              <w:ind w:left="135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spacing w:before="15"/>
              <w:ind w:left="135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spacing w:before="35" w:line="261" w:lineRule="exact"/>
              <w:ind w:left="5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2022/2021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spacing w:before="35" w:line="261" w:lineRule="exact"/>
              <w:ind w:left="30" w:right="7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2023/2022</w:t>
            </w:r>
          </w:p>
        </w:tc>
      </w:tr>
      <w:tr w:rsidR="00597A86" w:rsidRPr="00597A86" w:rsidTr="003705B4">
        <w:trPr>
          <w:trHeight w:val="551"/>
        </w:trPr>
        <w:tc>
          <w:tcPr>
            <w:tcW w:w="3091" w:type="dxa"/>
          </w:tcPr>
          <w:p w:rsidR="00597A86" w:rsidRPr="00597A86" w:rsidRDefault="00597A86" w:rsidP="00597A86">
            <w:pPr>
              <w:tabs>
                <w:tab w:val="left" w:pos="1967"/>
              </w:tabs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текучести</w:t>
            </w:r>
            <w:proofErr w:type="spellEnd"/>
          </w:p>
          <w:p w:rsidR="00597A86" w:rsidRPr="00597A86" w:rsidRDefault="00597A86" w:rsidP="00597A8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кадров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</w:rPr>
              <w:t>%</w:t>
            </w:r>
          </w:p>
        </w:tc>
        <w:tc>
          <w:tcPr>
            <w:tcW w:w="1289" w:type="dxa"/>
          </w:tcPr>
          <w:p w:rsidR="00597A86" w:rsidRPr="00597A86" w:rsidRDefault="00597A86" w:rsidP="00597A86">
            <w:pPr>
              <w:spacing w:before="131"/>
              <w:ind w:left="141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6,25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spacing w:before="131"/>
              <w:ind w:left="133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6,82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spacing w:before="131"/>
              <w:ind w:left="133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4,00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spacing w:before="131"/>
              <w:ind w:left="290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109,09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spacing w:before="131"/>
              <w:ind w:left="30" w:righ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64,00</w:t>
            </w:r>
          </w:p>
        </w:tc>
      </w:tr>
      <w:tr w:rsidR="00597A86" w:rsidRPr="00597A86" w:rsidTr="003705B4">
        <w:trPr>
          <w:trHeight w:val="551"/>
        </w:trPr>
        <w:tc>
          <w:tcPr>
            <w:tcW w:w="3091" w:type="dxa"/>
          </w:tcPr>
          <w:p w:rsidR="00597A86" w:rsidRPr="00597A86" w:rsidRDefault="00597A86" w:rsidP="00597A86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Производительность</w:t>
            </w:r>
            <w:r w:rsidRPr="00597A86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труда,</w:t>
            </w:r>
          </w:p>
          <w:p w:rsidR="00597A86" w:rsidRPr="00597A86" w:rsidRDefault="00597A86" w:rsidP="00597A8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т.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р/чел..</w:t>
            </w:r>
          </w:p>
        </w:tc>
        <w:tc>
          <w:tcPr>
            <w:tcW w:w="1289" w:type="dxa"/>
          </w:tcPr>
          <w:p w:rsidR="00597A86" w:rsidRPr="00597A86" w:rsidRDefault="00597A86" w:rsidP="00597A86">
            <w:pPr>
              <w:spacing w:before="131"/>
              <w:ind w:left="143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14 992,40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spacing w:before="131"/>
              <w:ind w:left="135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15 005,20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spacing w:before="131"/>
              <w:ind w:left="135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19 770,94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spacing w:before="131"/>
              <w:ind w:left="290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100,09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spacing w:before="131"/>
              <w:ind w:left="30" w:righ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131,87</w:t>
            </w:r>
          </w:p>
        </w:tc>
      </w:tr>
      <w:tr w:rsidR="00597A86" w:rsidRPr="00597A86" w:rsidTr="003705B4">
        <w:trPr>
          <w:trHeight w:val="275"/>
        </w:trPr>
        <w:tc>
          <w:tcPr>
            <w:tcW w:w="3091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Зарплатоотдача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97A8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руб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9" w:type="dxa"/>
          </w:tcPr>
          <w:p w:rsidR="00597A86" w:rsidRPr="00597A86" w:rsidRDefault="00597A86" w:rsidP="00597A86">
            <w:pPr>
              <w:spacing w:line="256" w:lineRule="exact"/>
              <w:ind w:left="141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21,54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spacing w:line="256" w:lineRule="exact"/>
              <w:ind w:left="133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24,52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spacing w:line="256" w:lineRule="exact"/>
              <w:ind w:left="133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26,57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spacing w:line="256" w:lineRule="exact"/>
              <w:ind w:left="290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113,82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spacing w:line="256" w:lineRule="exact"/>
              <w:ind w:left="30" w:righ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123,37</w:t>
            </w:r>
          </w:p>
        </w:tc>
      </w:tr>
      <w:tr w:rsidR="00597A86" w:rsidRPr="00597A86" w:rsidTr="003705B4">
        <w:trPr>
          <w:trHeight w:val="275"/>
        </w:trPr>
        <w:tc>
          <w:tcPr>
            <w:tcW w:w="3091" w:type="dxa"/>
          </w:tcPr>
          <w:p w:rsidR="00597A86" w:rsidRPr="00597A86" w:rsidRDefault="00597A86" w:rsidP="00597A8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Зарплатоемкость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597A8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руб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289" w:type="dxa"/>
          </w:tcPr>
          <w:p w:rsidR="00597A86" w:rsidRPr="00597A86" w:rsidRDefault="00597A86" w:rsidP="00597A86">
            <w:pPr>
              <w:spacing w:line="256" w:lineRule="exact"/>
              <w:ind w:left="141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0,05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spacing w:line="256" w:lineRule="exact"/>
              <w:ind w:left="133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0,04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spacing w:line="256" w:lineRule="exact"/>
              <w:ind w:left="133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0,04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spacing w:line="256" w:lineRule="exact"/>
              <w:ind w:left="350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87,86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spacing w:line="256" w:lineRule="exact"/>
              <w:ind w:left="30" w:righ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81,06</w:t>
            </w:r>
          </w:p>
        </w:tc>
      </w:tr>
      <w:tr w:rsidR="00597A86" w:rsidRPr="00597A86" w:rsidTr="003705B4">
        <w:trPr>
          <w:trHeight w:val="1379"/>
        </w:trPr>
        <w:tc>
          <w:tcPr>
            <w:tcW w:w="3091" w:type="dxa"/>
          </w:tcPr>
          <w:p w:rsidR="00597A86" w:rsidRPr="00597A86" w:rsidRDefault="00597A86" w:rsidP="00597A86">
            <w:pPr>
              <w:ind w:left="107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Коэффициент соотношения</w:t>
            </w:r>
            <w:r w:rsidRPr="00597A8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r w:rsidRPr="00597A8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темпами</w:t>
            </w:r>
            <w:r w:rsidRPr="00597A8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роста</w:t>
            </w:r>
            <w:r w:rsidRPr="00597A8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производительности</w:t>
            </w:r>
            <w:r w:rsidRPr="00597A86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</w:t>
            </w:r>
            <w:r w:rsidRPr="00597A8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97A86">
              <w:rPr>
                <w:rFonts w:ascii="Times New Roman" w:eastAsia="Times New Roman" w:hAnsi="Times New Roman" w:cs="Times New Roman"/>
                <w:spacing w:val="48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уровнем</w:t>
            </w:r>
            <w:r w:rsidRPr="00597A86">
              <w:rPr>
                <w:rFonts w:ascii="Times New Roman" w:eastAsia="Times New Roman" w:hAnsi="Times New Roman" w:cs="Times New Roman"/>
                <w:spacing w:val="46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средней</w:t>
            </w:r>
          </w:p>
          <w:p w:rsidR="00597A86" w:rsidRPr="00597A86" w:rsidRDefault="00597A86" w:rsidP="00597A86">
            <w:pPr>
              <w:spacing w:line="261" w:lineRule="exact"/>
              <w:ind w:left="10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заработной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</w:rPr>
              <w:t>платы</w:t>
            </w:r>
            <w:proofErr w:type="spellEnd"/>
          </w:p>
        </w:tc>
        <w:tc>
          <w:tcPr>
            <w:tcW w:w="1289" w:type="dxa"/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597A86" w:rsidRPr="00597A86" w:rsidRDefault="00597A86" w:rsidP="00597A86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597A86" w:rsidRPr="00597A86" w:rsidRDefault="00597A86" w:rsidP="00597A86">
            <w:pPr>
              <w:ind w:left="141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1,05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597A86" w:rsidRPr="00597A86" w:rsidRDefault="00597A86" w:rsidP="00597A86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597A86" w:rsidRPr="00597A86" w:rsidRDefault="00597A86" w:rsidP="00597A86">
            <w:pPr>
              <w:ind w:left="133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1,14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597A86" w:rsidRPr="00597A86" w:rsidRDefault="00597A86" w:rsidP="00597A86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597A86" w:rsidRPr="00597A86" w:rsidRDefault="00597A86" w:rsidP="00597A86">
            <w:pPr>
              <w:ind w:left="133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1,08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597A86" w:rsidRPr="00597A86" w:rsidRDefault="00597A86" w:rsidP="00597A86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597A86" w:rsidRPr="00597A86" w:rsidRDefault="00597A86" w:rsidP="00597A86">
            <w:pPr>
              <w:ind w:left="290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108,40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:rsidR="00597A86" w:rsidRPr="00597A86" w:rsidRDefault="00597A86" w:rsidP="00597A86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597A86" w:rsidRPr="00597A86" w:rsidRDefault="00597A86" w:rsidP="00597A86">
            <w:pPr>
              <w:ind w:left="30" w:righ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103,22</w:t>
            </w:r>
          </w:p>
        </w:tc>
      </w:tr>
      <w:tr w:rsidR="00597A86" w:rsidRPr="00597A86" w:rsidTr="003705B4">
        <w:trPr>
          <w:trHeight w:val="1103"/>
        </w:trPr>
        <w:tc>
          <w:tcPr>
            <w:tcW w:w="3091" w:type="dxa"/>
          </w:tcPr>
          <w:p w:rsidR="00597A86" w:rsidRPr="00597A86" w:rsidRDefault="00597A86" w:rsidP="00597A86">
            <w:pPr>
              <w:ind w:left="107" w:right="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Коэффициент</w:t>
            </w:r>
            <w:r w:rsidRPr="00597A86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соотношения</w:t>
            </w:r>
            <w:r w:rsidRPr="00597A8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</w:t>
            </w:r>
            <w:r w:rsidRPr="00597A86">
              <w:rPr>
                <w:rFonts w:ascii="Times New Roman" w:eastAsia="Times New Roman" w:hAnsi="Times New Roman" w:cs="Times New Roman"/>
                <w:spacing w:val="-20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темпами</w:t>
            </w:r>
            <w:r w:rsidRPr="00597A86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роста</w:t>
            </w:r>
            <w:r w:rsidRPr="00597A86">
              <w:rPr>
                <w:rFonts w:ascii="Times New Roman" w:eastAsia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фонда</w:t>
            </w:r>
          </w:p>
          <w:p w:rsidR="00597A86" w:rsidRPr="00597A86" w:rsidRDefault="00597A86" w:rsidP="00597A86">
            <w:pPr>
              <w:spacing w:line="274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оплаты</w:t>
            </w:r>
            <w:r w:rsidRPr="00597A86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труда</w:t>
            </w:r>
            <w:r w:rsidRPr="00597A86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597A86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доходами</w:t>
            </w:r>
            <w:r w:rsidRPr="00597A8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компании</w:t>
            </w:r>
          </w:p>
        </w:tc>
        <w:tc>
          <w:tcPr>
            <w:tcW w:w="1289" w:type="dxa"/>
          </w:tcPr>
          <w:p w:rsidR="00597A86" w:rsidRPr="00597A86" w:rsidRDefault="00597A86" w:rsidP="00597A86">
            <w:pPr>
              <w:spacing w:before="6"/>
              <w:rPr>
                <w:rFonts w:ascii="Times New Roman" w:eastAsia="Times New Roman" w:hAnsi="Times New Roman" w:cs="Times New Roman"/>
                <w:sz w:val="35"/>
                <w:lang w:val="ru-RU"/>
              </w:rPr>
            </w:pPr>
          </w:p>
          <w:p w:rsidR="00597A86" w:rsidRPr="00597A86" w:rsidRDefault="00597A86" w:rsidP="00597A86">
            <w:pPr>
              <w:spacing w:before="1"/>
              <w:ind w:left="141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0,85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spacing w:before="6"/>
              <w:rPr>
                <w:rFonts w:ascii="Times New Roman" w:eastAsia="Times New Roman" w:hAnsi="Times New Roman" w:cs="Times New Roman"/>
                <w:sz w:val="35"/>
              </w:rPr>
            </w:pPr>
          </w:p>
          <w:p w:rsidR="00597A86" w:rsidRPr="00597A86" w:rsidRDefault="00597A86" w:rsidP="00597A86">
            <w:pPr>
              <w:spacing w:before="1"/>
              <w:ind w:left="133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0,88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spacing w:before="6"/>
              <w:rPr>
                <w:rFonts w:ascii="Times New Roman" w:eastAsia="Times New Roman" w:hAnsi="Times New Roman" w:cs="Times New Roman"/>
                <w:sz w:val="35"/>
              </w:rPr>
            </w:pPr>
          </w:p>
          <w:p w:rsidR="00597A86" w:rsidRPr="00597A86" w:rsidRDefault="00597A86" w:rsidP="00597A86">
            <w:pPr>
              <w:spacing w:before="1"/>
              <w:ind w:left="133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0,92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spacing w:before="6"/>
              <w:rPr>
                <w:rFonts w:ascii="Times New Roman" w:eastAsia="Times New Roman" w:hAnsi="Times New Roman" w:cs="Times New Roman"/>
                <w:sz w:val="35"/>
              </w:rPr>
            </w:pPr>
          </w:p>
          <w:p w:rsidR="00597A86" w:rsidRPr="00597A86" w:rsidRDefault="00597A86" w:rsidP="00597A86">
            <w:pPr>
              <w:spacing w:before="1"/>
              <w:ind w:left="290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103,36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spacing w:before="6"/>
              <w:rPr>
                <w:rFonts w:ascii="Times New Roman" w:eastAsia="Times New Roman" w:hAnsi="Times New Roman" w:cs="Times New Roman"/>
                <w:sz w:val="35"/>
              </w:rPr>
            </w:pPr>
          </w:p>
          <w:p w:rsidR="00597A86" w:rsidRPr="00597A86" w:rsidRDefault="00597A86" w:rsidP="00597A86">
            <w:pPr>
              <w:spacing w:before="1"/>
              <w:ind w:left="30" w:righ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108,55</w:t>
            </w:r>
          </w:p>
        </w:tc>
      </w:tr>
      <w:tr w:rsidR="00597A86" w:rsidRPr="00597A86" w:rsidTr="003705B4">
        <w:trPr>
          <w:trHeight w:val="553"/>
        </w:trPr>
        <w:tc>
          <w:tcPr>
            <w:tcW w:w="3091" w:type="dxa"/>
          </w:tcPr>
          <w:p w:rsidR="00597A86" w:rsidRPr="00597A86" w:rsidRDefault="00597A86" w:rsidP="00597A86">
            <w:pPr>
              <w:spacing w:line="276" w:lineRule="exact"/>
              <w:ind w:left="107" w:right="4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Доля прибыли на одного</w:t>
            </w:r>
            <w:r w:rsidRPr="00597A8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работника,</w:t>
            </w:r>
            <w:r w:rsidRPr="00597A8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т.р</w:t>
            </w:r>
            <w:proofErr w:type="spellEnd"/>
            <w:r w:rsidRPr="00597A86">
              <w:rPr>
                <w:rFonts w:ascii="Times New Roman" w:eastAsia="Times New Roman" w:hAnsi="Times New Roman" w:cs="Times New Roman"/>
                <w:sz w:val="24"/>
                <w:lang w:val="ru-RU"/>
              </w:rPr>
              <w:t>./чел.</w:t>
            </w:r>
          </w:p>
        </w:tc>
        <w:tc>
          <w:tcPr>
            <w:tcW w:w="1289" w:type="dxa"/>
          </w:tcPr>
          <w:p w:rsidR="00597A86" w:rsidRPr="00597A86" w:rsidRDefault="00597A86" w:rsidP="00597A86">
            <w:pPr>
              <w:spacing w:before="133"/>
              <w:ind w:left="141" w:right="13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228,27</w:t>
            </w:r>
          </w:p>
        </w:tc>
        <w:tc>
          <w:tcPr>
            <w:tcW w:w="1272" w:type="dxa"/>
          </w:tcPr>
          <w:p w:rsidR="00597A86" w:rsidRPr="00597A86" w:rsidRDefault="00597A86" w:rsidP="00597A86">
            <w:pPr>
              <w:spacing w:before="133"/>
              <w:ind w:left="133" w:right="1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184,25</w:t>
            </w:r>
          </w:p>
        </w:tc>
        <w:tc>
          <w:tcPr>
            <w:tcW w:w="1274" w:type="dxa"/>
          </w:tcPr>
          <w:p w:rsidR="00597A86" w:rsidRPr="00597A86" w:rsidRDefault="00597A86" w:rsidP="00597A86">
            <w:pPr>
              <w:spacing w:before="133"/>
              <w:ind w:left="133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286,22</w:t>
            </w:r>
          </w:p>
        </w:tc>
        <w:tc>
          <w:tcPr>
            <w:tcW w:w="1240" w:type="dxa"/>
          </w:tcPr>
          <w:p w:rsidR="00597A86" w:rsidRPr="00597A86" w:rsidRDefault="00597A86" w:rsidP="00597A86">
            <w:pPr>
              <w:spacing w:before="133"/>
              <w:ind w:left="350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80,72</w:t>
            </w:r>
          </w:p>
        </w:tc>
        <w:tc>
          <w:tcPr>
            <w:tcW w:w="1180" w:type="dxa"/>
          </w:tcPr>
          <w:p w:rsidR="00597A86" w:rsidRPr="00597A86" w:rsidRDefault="00597A86" w:rsidP="00597A86">
            <w:pPr>
              <w:spacing w:before="133"/>
              <w:ind w:left="30" w:right="2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97A86">
              <w:rPr>
                <w:rFonts w:ascii="Times New Roman" w:eastAsia="Times New Roman" w:hAnsi="Times New Roman" w:cs="Times New Roman"/>
                <w:sz w:val="24"/>
              </w:rPr>
              <w:t>125,39</w:t>
            </w:r>
          </w:p>
        </w:tc>
      </w:tr>
    </w:tbl>
    <w:p w:rsidR="00597A86" w:rsidRPr="00597A86" w:rsidRDefault="00597A86" w:rsidP="00597A86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7"/>
          <w:szCs w:val="28"/>
          <w:lang w:eastAsia="en-US"/>
        </w:rPr>
      </w:pP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Показатель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зарплатоотдачи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2023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г. составил 26,57, что на 5,03 единиц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или на 31,87% больше, чем в 2021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г. Значение данного показателя говорит о том, что с каждого рубля расходов на оплату труда компания получает 26,57 р. дохода.</w:t>
      </w:r>
    </w:p>
    <w:p w:rsidR="00597A86" w:rsidRPr="00597A86" w:rsidRDefault="00597A86" w:rsidP="00597A8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Значение показателя </w:t>
      </w:r>
      <w:proofErr w:type="spellStart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зарплатоемкости</w:t>
      </w:r>
      <w:proofErr w:type="spellEnd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 динамике с начала анализируемого периода уменьшилось на 18,94% и составило в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2023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г. 0,04, то есть в каждом рубле выручки от реализации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содержится 0,04 р. затрат на оплату труда.</w:t>
      </w:r>
    </w:p>
    <w:p w:rsidR="00597A86" w:rsidRDefault="00597A86" w:rsidP="000D294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Таким образом, положительная динамика роста показателя </w:t>
      </w:r>
      <w:proofErr w:type="spellStart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зарплатоотдачи</w:t>
      </w:r>
      <w:proofErr w:type="spellEnd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при одновременном снижении показателя </w:t>
      </w:r>
      <w:proofErr w:type="spellStart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зарплатоемкости</w:t>
      </w:r>
      <w:proofErr w:type="spellEnd"/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свидетельствует о повышении эффективности использования заработной платы сотрудников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Опережение роста производительности труда по сравнению со средней заработной платой (полученное значение больше 1) и темпов роста доходов компании по сравнению с фондом оплаты </w:t>
      </w:r>
      <w:r w:rsidRPr="00597A86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труда (значение меньше 1) свидетельствуют об экономии фонда заработной платы, повышении рентабельности и доходности.</w:t>
      </w:r>
    </w:p>
    <w:p w:rsidR="000D2946" w:rsidRPr="000D2946" w:rsidRDefault="000D2946" w:rsidP="000D294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анализа финансовой деятельности компании важными являются показатели ликвидности, финансовой устойчивости, деловой активности и рентабельности.</w:t>
      </w:r>
    </w:p>
    <w:p w:rsidR="000D2946" w:rsidRPr="000D2946" w:rsidRDefault="000D2946" w:rsidP="000D2946">
      <w:pPr>
        <w:widowControl w:val="0"/>
        <w:autoSpaceDE w:val="0"/>
        <w:autoSpaceDN w:val="0"/>
        <w:spacing w:before="3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таблице 8 приведены результаты расчетов основных финансовых показателей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0D2946" w:rsidRDefault="000D2946" w:rsidP="000D2946">
      <w:pPr>
        <w:widowControl w:val="0"/>
        <w:autoSpaceDE w:val="0"/>
        <w:autoSpaceDN w:val="0"/>
        <w:spacing w:before="3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ind w:left="281" w:right="2"/>
        <w:jc w:val="right"/>
      </w:pPr>
      <w:r>
        <w:t>Таблица 8</w:t>
      </w:r>
      <w:r>
        <w:tab/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ind w:left="281" w:right="429"/>
        <w:jc w:val="right"/>
      </w:pP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left="281" w:right="429"/>
        <w:jc w:val="center"/>
      </w:pPr>
      <w:r>
        <w:t>Расчеты финансовых коэффициентов, характеризующих</w:t>
      </w:r>
      <w:r>
        <w:rPr>
          <w:spacing w:val="-67"/>
        </w:rPr>
        <w:t xml:space="preserve"> </w:t>
      </w:r>
      <w:r>
        <w:t>финансово-экономическое</w:t>
      </w:r>
      <w:r>
        <w:rPr>
          <w:spacing w:val="-2"/>
        </w:rPr>
        <w:t xml:space="preserve"> </w:t>
      </w:r>
      <w:r>
        <w:t>состояние</w:t>
      </w:r>
      <w:r>
        <w:rPr>
          <w:spacing w:val="-1"/>
        </w:rPr>
        <w:t xml:space="preserve"> </w:t>
      </w:r>
      <w:r>
        <w:t>ООО</w:t>
      </w:r>
      <w:r>
        <w:rPr>
          <w:spacing w:val="-2"/>
        </w:rPr>
        <w:t xml:space="preserve"> </w:t>
      </w:r>
      <w:r w:rsidR="001D22FC">
        <w:t>«</w:t>
      </w:r>
      <w:r>
        <w:t>Веркель</w:t>
      </w:r>
      <w:r w:rsidR="001D22FC">
        <w:t>»</w:t>
      </w: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4"/>
        <w:gridCol w:w="1702"/>
        <w:gridCol w:w="852"/>
        <w:gridCol w:w="864"/>
        <w:gridCol w:w="835"/>
      </w:tblGrid>
      <w:tr w:rsidR="000D2946" w:rsidRPr="000D2946" w:rsidTr="003705B4">
        <w:trPr>
          <w:trHeight w:val="551"/>
        </w:trPr>
        <w:tc>
          <w:tcPr>
            <w:tcW w:w="5004" w:type="dxa"/>
          </w:tcPr>
          <w:p w:rsidR="000D2946" w:rsidRPr="000D2946" w:rsidRDefault="000D2946" w:rsidP="000D2946">
            <w:pPr>
              <w:spacing w:before="133"/>
              <w:ind w:left="125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Финансовые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показатели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70" w:lineRule="exact"/>
              <w:ind w:left="142" w:right="1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Нормативное</w:t>
            </w:r>
            <w:proofErr w:type="spellEnd"/>
          </w:p>
          <w:p w:rsidR="000D2946" w:rsidRPr="000D2946" w:rsidRDefault="000D2946" w:rsidP="000D2946">
            <w:pPr>
              <w:spacing w:line="261" w:lineRule="exact"/>
              <w:ind w:left="142" w:right="13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значение</w:t>
            </w:r>
            <w:proofErr w:type="spellEnd"/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133"/>
              <w:ind w:left="133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2021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133"/>
              <w:ind w:left="18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2022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133"/>
              <w:ind w:left="125" w:right="11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2023</w:t>
            </w:r>
          </w:p>
        </w:tc>
      </w:tr>
      <w:tr w:rsidR="000D2946" w:rsidRPr="000D2946" w:rsidTr="003705B4">
        <w:trPr>
          <w:trHeight w:val="277"/>
        </w:trPr>
        <w:tc>
          <w:tcPr>
            <w:tcW w:w="9257" w:type="dxa"/>
            <w:gridSpan w:val="5"/>
          </w:tcPr>
          <w:p w:rsidR="000D2946" w:rsidRPr="000D2946" w:rsidRDefault="000D2946" w:rsidP="000D2946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Показатели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ликвидности</w:t>
            </w:r>
            <w:proofErr w:type="spellEnd"/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абсолютной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ликвидности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142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&gt;0,2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0,15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0,27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0,003</w:t>
            </w:r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текущей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ликвидности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&gt;0,6…0,8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1,01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0,98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0,73</w:t>
            </w:r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покрытия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142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&gt;1,5…2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1,05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1,04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1,04</w:t>
            </w:r>
          </w:p>
        </w:tc>
      </w:tr>
      <w:tr w:rsidR="000D2946" w:rsidRPr="000D2946" w:rsidTr="003705B4">
        <w:trPr>
          <w:trHeight w:val="551"/>
        </w:trPr>
        <w:tc>
          <w:tcPr>
            <w:tcW w:w="5004" w:type="dxa"/>
          </w:tcPr>
          <w:p w:rsidR="000D2946" w:rsidRPr="000D2946" w:rsidRDefault="000D2946" w:rsidP="000D2946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Соотношение</w:t>
            </w:r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дебиторской и</w:t>
            </w:r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кредиторской</w:t>
            </w:r>
          </w:p>
          <w:p w:rsidR="000D2946" w:rsidRPr="000D2946" w:rsidRDefault="000D2946" w:rsidP="000D294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задолженности</w:t>
            </w:r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before="133"/>
              <w:ind w:left="140" w:right="1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&gt;1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0,86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0,71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0,73</w:t>
            </w:r>
          </w:p>
        </w:tc>
      </w:tr>
      <w:tr w:rsidR="000D2946" w:rsidRPr="000D2946" w:rsidTr="003705B4">
        <w:trPr>
          <w:trHeight w:val="275"/>
        </w:trPr>
        <w:tc>
          <w:tcPr>
            <w:tcW w:w="9257" w:type="dxa"/>
            <w:gridSpan w:val="5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2.</w:t>
            </w:r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Показатели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финансовой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устойчивости</w:t>
            </w:r>
            <w:proofErr w:type="spellEnd"/>
          </w:p>
        </w:tc>
      </w:tr>
      <w:tr w:rsidR="000D2946" w:rsidRPr="000D2946" w:rsidTr="003705B4">
        <w:trPr>
          <w:trHeight w:val="553"/>
        </w:trPr>
        <w:tc>
          <w:tcPr>
            <w:tcW w:w="5004" w:type="dxa"/>
          </w:tcPr>
          <w:p w:rsidR="000D2946" w:rsidRPr="000D2946" w:rsidRDefault="000D2946" w:rsidP="000D2946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Коэффициент</w:t>
            </w:r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обеспеченности</w:t>
            </w:r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собственными</w:t>
            </w:r>
          </w:p>
          <w:p w:rsidR="000D2946" w:rsidRPr="000D2946" w:rsidRDefault="000D2946" w:rsidP="000D294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источниками</w:t>
            </w:r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  <w:lang w:val="ru-RU"/>
              </w:rPr>
              <w:t>финансирования</w:t>
            </w:r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:rsidR="000D2946" w:rsidRPr="000D2946" w:rsidRDefault="000D2946" w:rsidP="000D2946">
            <w:pPr>
              <w:spacing w:line="261" w:lineRule="exact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&gt;0,6..0,8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0,05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5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0,035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0,037</w:t>
            </w:r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автономии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142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&gt;0,5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0,05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0,04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0,04</w:t>
            </w:r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Финансовый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леверидж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141" w:right="13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&lt;</w:t>
            </w:r>
            <w:r w:rsidRPr="000D294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</w:rPr>
              <w:t>2,0….2,5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18,50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15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25,69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21,98</w:t>
            </w:r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финансирования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142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&gt;1,0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0,05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0,04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0,05</w:t>
            </w:r>
          </w:p>
        </w:tc>
      </w:tr>
      <w:tr w:rsidR="000D2946" w:rsidRPr="000D2946" w:rsidTr="003705B4">
        <w:trPr>
          <w:trHeight w:val="275"/>
        </w:trPr>
        <w:tc>
          <w:tcPr>
            <w:tcW w:w="9257" w:type="dxa"/>
            <w:gridSpan w:val="5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Показатели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деловой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proofErr w:type="spellEnd"/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Оборачиваемость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активов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2,83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1,17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1,21</w:t>
            </w:r>
          </w:p>
        </w:tc>
      </w:tr>
      <w:tr w:rsidR="000D2946" w:rsidRPr="000D2946" w:rsidTr="003705B4">
        <w:trPr>
          <w:trHeight w:val="275"/>
        </w:trPr>
        <w:tc>
          <w:tcPr>
            <w:tcW w:w="5004" w:type="dxa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оборачиваемости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запасов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56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line="256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73,38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line="256" w:lineRule="exact"/>
              <w:ind w:left="15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22,58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line="256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4,06</w:t>
            </w:r>
          </w:p>
        </w:tc>
      </w:tr>
      <w:tr w:rsidR="000D2946" w:rsidRPr="000D2946" w:rsidTr="003705B4">
        <w:trPr>
          <w:trHeight w:val="553"/>
        </w:trPr>
        <w:tc>
          <w:tcPr>
            <w:tcW w:w="5004" w:type="dxa"/>
          </w:tcPr>
          <w:p w:rsidR="000D2946" w:rsidRPr="000D2946" w:rsidRDefault="000D2946" w:rsidP="000D2946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оборачиваемости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дебиторской</w:t>
            </w:r>
            <w:proofErr w:type="spellEnd"/>
          </w:p>
          <w:p w:rsidR="000D2946" w:rsidRPr="000D2946" w:rsidRDefault="000D2946" w:rsidP="000D294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задолженности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7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3,46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1,71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1,75</w:t>
            </w:r>
          </w:p>
        </w:tc>
      </w:tr>
      <w:tr w:rsidR="000D2946" w:rsidRPr="000D2946" w:rsidTr="003705B4">
        <w:trPr>
          <w:trHeight w:val="551"/>
        </w:trPr>
        <w:tc>
          <w:tcPr>
            <w:tcW w:w="5004" w:type="dxa"/>
          </w:tcPr>
          <w:p w:rsidR="000D2946" w:rsidRPr="000D2946" w:rsidRDefault="000D2946" w:rsidP="000D2946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оборачиваемости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кредиторской</w:t>
            </w:r>
            <w:proofErr w:type="spellEnd"/>
          </w:p>
          <w:p w:rsidR="000D2946" w:rsidRPr="000D2946" w:rsidRDefault="000D2946" w:rsidP="000D294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задолженности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70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2,98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1,22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1,27</w:t>
            </w:r>
          </w:p>
        </w:tc>
      </w:tr>
      <w:tr w:rsidR="000D2946" w:rsidRPr="000D2946" w:rsidTr="003705B4">
        <w:trPr>
          <w:trHeight w:val="551"/>
        </w:trPr>
        <w:tc>
          <w:tcPr>
            <w:tcW w:w="5004" w:type="dxa"/>
          </w:tcPr>
          <w:p w:rsidR="000D2946" w:rsidRPr="000D2946" w:rsidRDefault="000D2946" w:rsidP="000D2946">
            <w:pPr>
              <w:spacing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Коэффициент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оборачиваемости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собственного</w:t>
            </w:r>
            <w:proofErr w:type="spellEnd"/>
          </w:p>
          <w:p w:rsidR="000D2946" w:rsidRPr="000D2946" w:rsidRDefault="000D2946" w:rsidP="000D294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капитала</w:t>
            </w:r>
            <w:proofErr w:type="spellEnd"/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70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55,13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5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31,20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5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27,87</w:t>
            </w:r>
          </w:p>
        </w:tc>
      </w:tr>
      <w:tr w:rsidR="000D2946" w:rsidRPr="000D2946" w:rsidTr="003705B4">
        <w:trPr>
          <w:trHeight w:val="275"/>
        </w:trPr>
        <w:tc>
          <w:tcPr>
            <w:tcW w:w="9257" w:type="dxa"/>
            <w:gridSpan w:val="5"/>
          </w:tcPr>
          <w:p w:rsidR="000D2946" w:rsidRPr="000D2946" w:rsidRDefault="000D2946" w:rsidP="000D2946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Показатели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рентабельности</w:t>
            </w:r>
            <w:proofErr w:type="spellEnd"/>
          </w:p>
        </w:tc>
      </w:tr>
      <w:tr w:rsidR="000D2946" w:rsidRPr="000D2946" w:rsidTr="003705B4">
        <w:trPr>
          <w:trHeight w:val="299"/>
        </w:trPr>
        <w:tc>
          <w:tcPr>
            <w:tcW w:w="5004" w:type="dxa"/>
          </w:tcPr>
          <w:p w:rsidR="000D2946" w:rsidRPr="000D2946" w:rsidRDefault="000D2946" w:rsidP="000D2946">
            <w:pPr>
              <w:spacing w:before="18"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Рентабельность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продаж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</w:rPr>
              <w:t>,%</w:t>
            </w:r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70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18"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1,52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18" w:line="261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1,23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18"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1,45</w:t>
            </w:r>
          </w:p>
        </w:tc>
      </w:tr>
      <w:tr w:rsidR="000D2946" w:rsidRPr="000D2946" w:rsidTr="003705B4">
        <w:trPr>
          <w:trHeight w:val="299"/>
        </w:trPr>
        <w:tc>
          <w:tcPr>
            <w:tcW w:w="5004" w:type="dxa"/>
          </w:tcPr>
          <w:p w:rsidR="000D2946" w:rsidRPr="000D2946" w:rsidRDefault="000D2946" w:rsidP="000D2946">
            <w:pPr>
              <w:spacing w:before="18"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Рентабельность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активов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z w:val="24"/>
              </w:rPr>
              <w:t>,%</w:t>
            </w:r>
            <w:r w:rsidRPr="000D2946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D2946">
              <w:rPr>
                <w:rFonts w:ascii="Times New Roman" w:eastAsia="Times New Roman" w:hAnsi="Times New Roman" w:cs="Times New Roman"/>
                <w:sz w:val="24"/>
              </w:rPr>
              <w:t>(ROA)</w:t>
            </w:r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70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18"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4,30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18" w:line="261" w:lineRule="exact"/>
              <w:ind w:left="21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1,44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18"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1,76</w:t>
            </w:r>
          </w:p>
        </w:tc>
      </w:tr>
      <w:tr w:rsidR="000D2946" w:rsidRPr="000D2946" w:rsidTr="003705B4">
        <w:trPr>
          <w:trHeight w:val="553"/>
        </w:trPr>
        <w:tc>
          <w:tcPr>
            <w:tcW w:w="5004" w:type="dxa"/>
          </w:tcPr>
          <w:p w:rsidR="000D2946" w:rsidRPr="000D2946" w:rsidRDefault="000D2946" w:rsidP="000D2946">
            <w:pPr>
              <w:spacing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Рентабельность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собственного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proofErr w:type="gram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капитала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z w:val="24"/>
              </w:rPr>
              <w:t>,%</w:t>
            </w:r>
            <w:proofErr w:type="gramEnd"/>
          </w:p>
          <w:p w:rsidR="000D2946" w:rsidRPr="000D2946" w:rsidRDefault="000D2946" w:rsidP="000D2946">
            <w:pPr>
              <w:spacing w:line="26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(ROE)</w:t>
            </w:r>
          </w:p>
        </w:tc>
        <w:tc>
          <w:tcPr>
            <w:tcW w:w="1702" w:type="dxa"/>
          </w:tcPr>
          <w:p w:rsidR="000D2946" w:rsidRPr="000D2946" w:rsidRDefault="000D2946" w:rsidP="000D2946">
            <w:pPr>
              <w:spacing w:line="27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–</w:t>
            </w:r>
          </w:p>
        </w:tc>
        <w:tc>
          <w:tcPr>
            <w:tcW w:w="852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35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83,94</w:t>
            </w:r>
          </w:p>
        </w:tc>
        <w:tc>
          <w:tcPr>
            <w:tcW w:w="864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5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38,31</w:t>
            </w:r>
          </w:p>
        </w:tc>
        <w:tc>
          <w:tcPr>
            <w:tcW w:w="835" w:type="dxa"/>
          </w:tcPr>
          <w:p w:rsidR="000D2946" w:rsidRPr="000D2946" w:rsidRDefault="000D2946" w:rsidP="000D2946">
            <w:pPr>
              <w:spacing w:before="8"/>
              <w:rPr>
                <w:rFonts w:ascii="Times New Roman" w:eastAsia="Times New Roman" w:hAnsi="Times New Roman" w:cs="Times New Roman"/>
                <w:sz w:val="23"/>
              </w:rPr>
            </w:pPr>
          </w:p>
          <w:p w:rsidR="000D2946" w:rsidRPr="000D2946" w:rsidRDefault="000D2946" w:rsidP="000D2946">
            <w:pPr>
              <w:spacing w:line="261" w:lineRule="exact"/>
              <w:ind w:left="125" w:right="1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40,34</w:t>
            </w:r>
          </w:p>
        </w:tc>
      </w:tr>
    </w:tbl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left="281" w:right="429"/>
        <w:jc w:val="both"/>
      </w:pP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lastRenderedPageBreak/>
        <w:t>Так, группа показателей ликвидности свидетельствует о надежности компании и эффективности ее финансовой деятельности в краткосрочном периоде.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 xml:space="preserve">На начало и конец анализируемого периода значение показателя абсолютной ликвидности не соответствовало нормативному, имело </w:t>
      </w:r>
      <w:r w:rsidRPr="000D2946">
        <w:t xml:space="preserve">чрезвычайно низкое значение, кроме того наблюдается отрицательная тенденция изменения данного показателя, что говорит о том, что ООО </w:t>
      </w:r>
      <w:r w:rsidR="001D22FC">
        <w:t>«</w:t>
      </w:r>
      <w:r w:rsidRPr="000D2946">
        <w:t>Веркель</w:t>
      </w:r>
      <w:r w:rsidR="001D22FC">
        <w:t>»</w:t>
      </w:r>
      <w:r w:rsidRPr="000D2946">
        <w:t xml:space="preserve"> не обеспечено средствами для своевременного погашения наиболее срочных обязательств за счет наиболее ликвидных активов. Коэффициент промежуточной (срочной) ликвидности показывает, какая часть краткосрочной задолженности может быть погашена за счет наиболее ликвидных и быстро реализуемых активов. Нормативное значение показателя – 0,6-0,8, означающее, что текущие обязательства должны покрываться на 60- 80% за счет быстрореализуемых активов. За период анализа значение данного коэффициента соответствовало нормативному, следовательно, ООО </w:t>
      </w:r>
      <w:r w:rsidR="001D22FC">
        <w:t>«</w:t>
      </w:r>
      <w:r w:rsidRPr="000D2946">
        <w:t>Веркель</w:t>
      </w:r>
      <w:r w:rsidR="001D22FC">
        <w:t>»</w:t>
      </w:r>
      <w:r w:rsidRPr="000D2946">
        <w:t xml:space="preserve"> обладает достаточным количеством оборотных средств для погашения имеющихся долгов в течение года. 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 w:rsidRPr="000D2946">
        <w:t xml:space="preserve">Коэффициент покрытия и на начало, и на конец анализируемого периода находится значительно ниже нормативного значения (1,5), что говорит о том, что исследуемая компания не обеспечена собственными средствами для ведения хозяйственной деятельности и своевременного погашения срочных обязательств. Как видим из представленной таблицы, соотношение дебиторской и кредиторской задолженности не соответствует рекомендуемому значению (Д/К&gt;1), а это свидетельствует о невозможности ООО </w:t>
      </w:r>
      <w:r w:rsidR="001D22FC">
        <w:t>«</w:t>
      </w:r>
      <w:r w:rsidRPr="000D2946">
        <w:t>Веркель</w:t>
      </w:r>
      <w:r w:rsidR="001D22FC">
        <w:t>»</w:t>
      </w:r>
      <w:r w:rsidRPr="000D2946">
        <w:t xml:space="preserve"> своевременно погасить текущую кредиторскую задолженность в случае своевременного возврата дебиторской задолженности. 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 w:rsidRPr="000D2946">
        <w:t xml:space="preserve">Анализируя финансовые коэффициенты данной группы можно сделать вывод, что исследуемая в работе компания ООО </w:t>
      </w:r>
      <w:r w:rsidR="001D22FC">
        <w:t>«</w:t>
      </w:r>
      <w:r w:rsidRPr="000D2946">
        <w:t>Веркель</w:t>
      </w:r>
      <w:r w:rsidR="001D22FC">
        <w:t>»</w:t>
      </w:r>
      <w:r w:rsidRPr="000D2946">
        <w:t xml:space="preserve"> не способна своевременно погашать свои краткосрочные обязательства, мобилизовав свои </w:t>
      </w:r>
      <w:r w:rsidRPr="000D2946">
        <w:lastRenderedPageBreak/>
        <w:t xml:space="preserve">оборотные активы. 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 w:rsidRPr="000D2946">
        <w:t xml:space="preserve">Проанализируем уровень финансовых рисков ООО </w:t>
      </w:r>
      <w:r w:rsidR="001D22FC">
        <w:t>«</w:t>
      </w:r>
      <w:r w:rsidRPr="000D2946">
        <w:t>Веркель</w:t>
      </w:r>
      <w:r w:rsidR="001D22FC">
        <w:t>»</w:t>
      </w:r>
      <w:r w:rsidRPr="000D2946">
        <w:t xml:space="preserve"> на основе показателей финансовой устойчивости. Значение коэффициента обеспеченности собственными оборотными средствами на протяжении всего периода анализа имело очень маленькое значение, что свидетельствует о том,</w:t>
      </w:r>
      <w:r>
        <w:t xml:space="preserve"> что анализируемая компания не способна в полном объеме покрывать свои оборотные активы с помощью собственных оборотных средств.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>Полученное значение коэффициента автономии свидетельствует о высокой зависимости от внешних кредиторов и не соответствует нормативному значению.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 xml:space="preserve">Достаточно высокое значение показателя финансового </w:t>
      </w:r>
      <w:proofErr w:type="spellStart"/>
      <w:r>
        <w:t>левериджа</w:t>
      </w:r>
      <w:proofErr w:type="spellEnd"/>
      <w:r>
        <w:t xml:space="preserve"> (значительно выше допустимого) показывает высокий уровень финансового риска и указывает на крайне неустойчивое финансовое положение исследуемой компании.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 xml:space="preserve">Исходя из значения коэффициента финансирования, видим, что ООО </w:t>
      </w:r>
      <w:r w:rsidR="001D22FC">
        <w:t>«</w:t>
      </w:r>
      <w:r>
        <w:t>Веркель</w:t>
      </w:r>
      <w:r w:rsidR="001D22FC">
        <w:t>»</w:t>
      </w:r>
      <w:r>
        <w:t xml:space="preserve"> сильно зависимо от внешних источников. Основная часть имущества ООО </w:t>
      </w:r>
      <w:r w:rsidR="001D22FC">
        <w:t>«</w:t>
      </w:r>
      <w:r>
        <w:t>Веркель</w:t>
      </w:r>
      <w:r w:rsidR="001D22FC">
        <w:t>»</w:t>
      </w:r>
      <w:r>
        <w:t xml:space="preserve"> сформирована из заемных средств.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 xml:space="preserve">Группа коэффициентов деловой активности характеризует эффективность использования активов компании. Анализируя оборачиваемость активов, видим, что </w:t>
      </w:r>
      <w:proofErr w:type="spellStart"/>
      <w:r>
        <w:t>ресурсоотдача</w:t>
      </w:r>
      <w:proofErr w:type="spellEnd"/>
      <w:r>
        <w:t xml:space="preserve"> имеет тенденцию снижения, что свидетельствует об уменьшении чистой выручки на рубль инвестированных средств. За исследуемый период </w:t>
      </w:r>
      <w:proofErr w:type="spellStart"/>
      <w:r>
        <w:t>ресурсоотдача</w:t>
      </w:r>
      <w:proofErr w:type="spellEnd"/>
      <w:r>
        <w:t xml:space="preserve"> снизилась на 57,10% с 2,83 до 1,21. Аналогичную динамику имеют и коэффициенты оборачиваемости дебиторской, кредиторской задолженности и собственного капитала.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>Так, в 2023 г. оборачиваемость дебиторской задолженности уменьшилась по сравнению с 2023 г. на 49,36%. Это связано со значительным превышением темпа роста дебиторской задолженности по сравнению с темпом роста выручки.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 xml:space="preserve">Коэффициент оборачиваемости кредиторской задолженности за период </w:t>
      </w:r>
      <w:r>
        <w:lastRenderedPageBreak/>
        <w:t>анализа уменьшился на 57,36%, что является отрицательным моментом и свидетельствует о замедлении расчетов с поставщиками.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>Снижение в динамике коэффициента оборачиваемости запасов также расценивается как негативная тенденция и свидетельствует о том, что компания накапливает излишек запасов и имеет проблемы с продажами.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 xml:space="preserve">Управление ООО </w:t>
      </w:r>
      <w:r w:rsidR="001D22FC">
        <w:t>«</w:t>
      </w:r>
      <w:r>
        <w:t>Веркель</w:t>
      </w:r>
      <w:r w:rsidR="001D22FC">
        <w:t>»</w:t>
      </w:r>
      <w:r>
        <w:t xml:space="preserve"> в настоящее время является недостаточно эффективным, о чем свидетельствует низкие значения показателей рентабельности.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 xml:space="preserve">Рентабельность продаж за период анализа уменьшилась на 0,07 </w:t>
      </w:r>
      <w:proofErr w:type="spellStart"/>
      <w:r>
        <w:t>п.п</w:t>
      </w:r>
      <w:proofErr w:type="spellEnd"/>
      <w:r>
        <w:t xml:space="preserve">. и составила лишь 1,45%, рентабельность активов снизилась на 2,55 </w:t>
      </w:r>
      <w:proofErr w:type="spellStart"/>
      <w:r>
        <w:t>п.п</w:t>
      </w:r>
      <w:proofErr w:type="spellEnd"/>
      <w:r>
        <w:t>. и составила 1,76%. Рентабельность собственного капитала также имела тенденцию снижения за период анализа. Поскольку показатель рентабельности является одним из основных показателей эффективности деятельности компании, его снижение является отрицательной тенденцией.</w:t>
      </w:r>
    </w:p>
    <w:p w:rsidR="000D2946" w:rsidRDefault="000D2946" w:rsidP="000D2946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>Так, в частности интегральный показатель ликвидности уменьшился с 0,86 до 0,29 пунктов, что связано с резким уменьшением доли ликвидных активов в собственных оборотных средствах компании и ростом краткосрочных обязательств. Интегральный показатель финансовой устойчивости за период анализа снизился на 0,17 пунктов и составил в 2023 г</w:t>
      </w:r>
    </w:p>
    <w:p w:rsidR="000D2946" w:rsidRDefault="000D2946" w:rsidP="007F0290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>–</w:t>
      </w:r>
      <w:r>
        <w:tab/>
        <w:t>0,83. Такая динамика объясняется уменьшением доли стабильных источников финансирования в их общем объеме. Резкое снижение наблюдается и по показателям деловой активности, в частности интегральный показатель за период анализа снизился на 0,7 пунктов и составил 0,3, что свидетельствует о замедлении оборота оборотных средств, увеличении производственных запасов и в целом о снижении эффективнос</w:t>
      </w:r>
      <w:r w:rsidR="007F0290">
        <w:t>ти имеющихся ресурсов компании.</w:t>
      </w:r>
    </w:p>
    <w:p w:rsidR="007F0290" w:rsidRPr="00597A86" w:rsidRDefault="007F0290" w:rsidP="007F0290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  <w:sectPr w:rsidR="007F0290" w:rsidRPr="00597A86" w:rsidSect="006A2D00">
          <w:footerReference w:type="default" r:id="rId14"/>
          <w:footerReference w:type="first" r:id="rId15"/>
          <w:pgSz w:w="11910" w:h="16840"/>
          <w:pgMar w:top="1134" w:right="851" w:bottom="1134" w:left="1701" w:header="0" w:footer="680" w:gutter="0"/>
          <w:cols w:space="720"/>
          <w:titlePg/>
          <w:docGrid w:linePitch="299"/>
        </w:sectPr>
      </w:pPr>
    </w:p>
    <w:p w:rsidR="00E910DA" w:rsidRPr="00E910DA" w:rsidRDefault="00E910DA" w:rsidP="00AE786B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2.3 Характеристика и оценка среды функционирования исследуемой организации на рынке и перспектив её развития</w:t>
      </w:r>
    </w:p>
    <w:p w:rsidR="00AE786B" w:rsidRDefault="00AE786B" w:rsidP="00AE786B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>Достоверность полученной экспертной оценки определим с помощью коэффициента вариации. Как видим, по всем экспертным оценкам полученное значение коэффициента вариации находится меньше 30%, что означает правильный подбор экспертной группы, высокую однородность ее по степени компетенции по этому вопросу и возможность считать полученный результат значимым.</w:t>
      </w:r>
    </w:p>
    <w:p w:rsidR="00AE786B" w:rsidRDefault="00AE786B" w:rsidP="00AE786B">
      <w:pPr>
        <w:pStyle w:val="aa"/>
        <w:tabs>
          <w:tab w:val="left" w:pos="1519"/>
          <w:tab w:val="left" w:pos="1896"/>
          <w:tab w:val="left" w:pos="2273"/>
          <w:tab w:val="left" w:pos="3571"/>
          <w:tab w:val="left" w:pos="5285"/>
          <w:tab w:val="left" w:pos="7468"/>
        </w:tabs>
        <w:spacing w:line="360" w:lineRule="auto"/>
        <w:ind w:right="2" w:firstLine="709"/>
        <w:jc w:val="both"/>
      </w:pPr>
      <w:r>
        <w:t>Для анализа полученных результатов уровня интегрального показателя финансового состояния используем шкалу желательности Харрингтона, приведенную в таблице 9.</w:t>
      </w:r>
    </w:p>
    <w:p w:rsidR="00AE786B" w:rsidRDefault="00AE786B" w:rsidP="00AE786B">
      <w:pPr>
        <w:widowControl w:val="0"/>
        <w:autoSpaceDE w:val="0"/>
        <w:autoSpaceDN w:val="0"/>
        <w:spacing w:after="0" w:line="240" w:lineRule="auto"/>
        <w:ind w:left="281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Таблица</w:t>
      </w:r>
      <w:r w:rsidRPr="000D294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9</w:t>
      </w:r>
      <w:r w:rsidRPr="000D294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</w:p>
    <w:p w:rsidR="00AE786B" w:rsidRPr="000D2946" w:rsidRDefault="00AE786B" w:rsidP="00AE786B">
      <w:pPr>
        <w:widowControl w:val="0"/>
        <w:autoSpaceDE w:val="0"/>
        <w:autoSpaceDN w:val="0"/>
        <w:spacing w:after="0" w:line="240" w:lineRule="auto"/>
        <w:ind w:left="281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Шкала</w:t>
      </w:r>
      <w:r w:rsidRPr="000D2946">
        <w:rPr>
          <w:rFonts w:ascii="Times New Roman" w:eastAsia="Times New Roman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желательности</w:t>
      </w:r>
      <w:r w:rsidRPr="000D294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Харрингтона</w:t>
      </w:r>
      <w:r w:rsidRPr="000D2946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</w:p>
    <w:p w:rsidR="00AE786B" w:rsidRPr="000D2946" w:rsidRDefault="00AE786B" w:rsidP="00AE78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</w:p>
    <w:p w:rsidR="00AE786B" w:rsidRPr="000D2946" w:rsidRDefault="00AE786B" w:rsidP="00AE786B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</w:p>
    <w:tbl>
      <w:tblPr>
        <w:tblStyle w:val="TableNormal"/>
        <w:tblW w:w="0" w:type="auto"/>
        <w:tblInd w:w="8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4927"/>
      </w:tblGrid>
      <w:tr w:rsidR="00AE786B" w:rsidRPr="000D2946" w:rsidTr="008458CF">
        <w:trPr>
          <w:trHeight w:val="275"/>
        </w:trPr>
        <w:tc>
          <w:tcPr>
            <w:tcW w:w="3228" w:type="dxa"/>
          </w:tcPr>
          <w:p w:rsidR="00AE786B" w:rsidRPr="000D2946" w:rsidRDefault="00AE786B" w:rsidP="008458CF">
            <w:pPr>
              <w:spacing w:line="256" w:lineRule="exact"/>
              <w:ind w:left="57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Границы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показателя</w:t>
            </w:r>
            <w:proofErr w:type="spellEnd"/>
          </w:p>
        </w:tc>
        <w:tc>
          <w:tcPr>
            <w:tcW w:w="4927" w:type="dxa"/>
          </w:tcPr>
          <w:p w:rsidR="00AE786B" w:rsidRPr="000D2946" w:rsidRDefault="00AE786B" w:rsidP="008458CF">
            <w:pPr>
              <w:spacing w:line="256" w:lineRule="exact"/>
              <w:ind w:left="333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 w:rsidRPr="000D294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уровня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интегрального</w:t>
            </w:r>
            <w:proofErr w:type="spellEnd"/>
            <w:r w:rsidRPr="000D2946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0D2946">
              <w:rPr>
                <w:rFonts w:ascii="Times New Roman" w:eastAsia="Times New Roman" w:hAnsi="Times New Roman" w:cs="Times New Roman"/>
                <w:sz w:val="24"/>
              </w:rPr>
              <w:t>показателя</w:t>
            </w:r>
            <w:proofErr w:type="spellEnd"/>
          </w:p>
        </w:tc>
      </w:tr>
      <w:tr w:rsidR="00AE786B" w:rsidRPr="000D2946" w:rsidTr="008458CF">
        <w:trPr>
          <w:trHeight w:val="275"/>
        </w:trPr>
        <w:tc>
          <w:tcPr>
            <w:tcW w:w="3228" w:type="dxa"/>
          </w:tcPr>
          <w:p w:rsidR="00AE786B" w:rsidRPr="000D2946" w:rsidRDefault="00AE786B" w:rsidP="008458C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[0-0,37]</w:t>
            </w:r>
          </w:p>
        </w:tc>
        <w:tc>
          <w:tcPr>
            <w:tcW w:w="4927" w:type="dxa"/>
          </w:tcPr>
          <w:p w:rsidR="00AE786B" w:rsidRPr="000D2946" w:rsidRDefault="001D22FC" w:rsidP="008458C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="00AE786B" w:rsidRPr="000D2946">
              <w:rPr>
                <w:rFonts w:ascii="Times New Roman" w:eastAsia="Times New Roman" w:hAnsi="Times New Roman" w:cs="Times New Roman"/>
                <w:sz w:val="24"/>
              </w:rPr>
              <w:t>плохо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</w:tr>
      <w:tr w:rsidR="00AE786B" w:rsidRPr="000D2946" w:rsidTr="008458CF">
        <w:trPr>
          <w:trHeight w:val="275"/>
        </w:trPr>
        <w:tc>
          <w:tcPr>
            <w:tcW w:w="3228" w:type="dxa"/>
          </w:tcPr>
          <w:p w:rsidR="00AE786B" w:rsidRPr="000D2946" w:rsidRDefault="00AE786B" w:rsidP="008458C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[0,38-0,63]</w:t>
            </w:r>
          </w:p>
        </w:tc>
        <w:tc>
          <w:tcPr>
            <w:tcW w:w="4927" w:type="dxa"/>
          </w:tcPr>
          <w:p w:rsidR="00AE786B" w:rsidRPr="000D2946" w:rsidRDefault="001D22FC" w:rsidP="008458C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="00AE786B" w:rsidRPr="000D2946">
              <w:rPr>
                <w:rFonts w:ascii="Times New Roman" w:eastAsia="Times New Roman" w:hAnsi="Times New Roman" w:cs="Times New Roman"/>
                <w:sz w:val="24"/>
              </w:rPr>
              <w:t>удовлетворительно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</w:tr>
      <w:tr w:rsidR="00AE786B" w:rsidRPr="000D2946" w:rsidTr="008458CF">
        <w:trPr>
          <w:trHeight w:val="278"/>
        </w:trPr>
        <w:tc>
          <w:tcPr>
            <w:tcW w:w="3228" w:type="dxa"/>
          </w:tcPr>
          <w:p w:rsidR="00AE786B" w:rsidRPr="000D2946" w:rsidRDefault="00AE786B" w:rsidP="008458CF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[0,64-0,8]</w:t>
            </w:r>
          </w:p>
        </w:tc>
        <w:tc>
          <w:tcPr>
            <w:tcW w:w="4927" w:type="dxa"/>
          </w:tcPr>
          <w:p w:rsidR="00AE786B" w:rsidRPr="000D2946" w:rsidRDefault="001D22FC" w:rsidP="008458CF">
            <w:pPr>
              <w:spacing w:line="25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="00AE786B" w:rsidRPr="000D2946">
              <w:rPr>
                <w:rFonts w:ascii="Times New Roman" w:eastAsia="Times New Roman" w:hAnsi="Times New Roman" w:cs="Times New Roman"/>
                <w:sz w:val="24"/>
              </w:rPr>
              <w:t>хорошо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</w:tr>
      <w:tr w:rsidR="00AE786B" w:rsidRPr="000D2946" w:rsidTr="008458CF">
        <w:trPr>
          <w:trHeight w:val="275"/>
        </w:trPr>
        <w:tc>
          <w:tcPr>
            <w:tcW w:w="3228" w:type="dxa"/>
          </w:tcPr>
          <w:p w:rsidR="00AE786B" w:rsidRPr="000D2946" w:rsidRDefault="00AE786B" w:rsidP="008458CF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0D2946">
              <w:rPr>
                <w:rFonts w:ascii="Times New Roman" w:eastAsia="Times New Roman" w:hAnsi="Times New Roman" w:cs="Times New Roman"/>
                <w:sz w:val="24"/>
              </w:rPr>
              <w:t>[0,81-1]</w:t>
            </w:r>
          </w:p>
        </w:tc>
        <w:tc>
          <w:tcPr>
            <w:tcW w:w="4927" w:type="dxa"/>
          </w:tcPr>
          <w:p w:rsidR="00AE786B" w:rsidRPr="000D2946" w:rsidRDefault="001D22FC" w:rsidP="008458CF">
            <w:pPr>
              <w:spacing w:line="256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="00AE786B" w:rsidRPr="000D2946">
              <w:rPr>
                <w:rFonts w:ascii="Times New Roman" w:eastAsia="Times New Roman" w:hAnsi="Times New Roman" w:cs="Times New Roman"/>
                <w:sz w:val="24"/>
              </w:rPr>
              <w:t>очень</w:t>
            </w:r>
            <w:proofErr w:type="spellEnd"/>
            <w:r w:rsidR="00AE786B" w:rsidRPr="000D294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E786B" w:rsidRPr="000D2946">
              <w:rPr>
                <w:rFonts w:ascii="Times New Roman" w:eastAsia="Times New Roman" w:hAnsi="Times New Roman" w:cs="Times New Roman"/>
                <w:sz w:val="24"/>
              </w:rPr>
              <w:t>хорошо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</w:tr>
    </w:tbl>
    <w:p w:rsidR="00AE786B" w:rsidRPr="000D2946" w:rsidRDefault="00AE786B" w:rsidP="00AE78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</w:p>
    <w:p w:rsidR="00AE786B" w:rsidRDefault="00AE786B" w:rsidP="00AE786B">
      <w:pPr>
        <w:widowControl w:val="0"/>
        <w:autoSpaceDE w:val="0"/>
        <w:autoSpaceDN w:val="0"/>
        <w:spacing w:before="245" w:after="0" w:line="360" w:lineRule="auto"/>
        <w:ind w:right="2" w:firstLine="70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Общая</w:t>
      </w:r>
      <w:r w:rsidRPr="000D2946">
        <w:rPr>
          <w:rFonts w:ascii="Times New Roman" w:eastAsia="Times New Roman" w:hAnsi="Times New Roman" w:cs="Times New Roman"/>
          <w:spacing w:val="16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тенденция</w:t>
      </w:r>
      <w:r w:rsidRPr="000D2946">
        <w:rPr>
          <w:rFonts w:ascii="Times New Roman" w:eastAsia="Times New Roman" w:hAnsi="Times New Roman" w:cs="Times New Roman"/>
          <w:spacing w:val="14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интегрального</w:t>
      </w:r>
      <w:r w:rsidRPr="000D2946">
        <w:rPr>
          <w:rFonts w:ascii="Times New Roman" w:eastAsia="Times New Roman" w:hAnsi="Times New Roman" w:cs="Times New Roman"/>
          <w:spacing w:val="16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показателя</w:t>
      </w:r>
      <w:r w:rsidRPr="000D2946">
        <w:rPr>
          <w:rFonts w:ascii="Times New Roman" w:eastAsia="Times New Roman" w:hAnsi="Times New Roman" w:cs="Times New Roman"/>
          <w:spacing w:val="16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финансового</w:t>
      </w:r>
      <w:r>
        <w:rPr>
          <w:rFonts w:ascii="Times New Roman" w:eastAsia="Times New Roman" w:hAnsi="Times New Roman" w:cs="Times New Roman"/>
          <w:spacing w:val="15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состояния</w:t>
      </w:r>
      <w:r w:rsidRPr="000D2946">
        <w:rPr>
          <w:rFonts w:ascii="Times New Roman" w:eastAsia="Times New Roman" w:hAnsi="Times New Roman" w:cs="Times New Roman"/>
          <w:spacing w:val="-67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ООО</w:t>
      </w:r>
      <w:r w:rsidRPr="000D294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0D2946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представлена</w:t>
      </w:r>
      <w:r w:rsidRPr="000D2946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0D2946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</w:t>
      </w:r>
      <w:r w:rsidRPr="000D2946">
        <w:rPr>
          <w:rFonts w:ascii="Times New Roman" w:eastAsia="Times New Roman" w:hAnsi="Times New Roman" w:cs="Times New Roman"/>
          <w:sz w:val="28"/>
          <w:szCs w:val="28"/>
          <w:lang w:eastAsia="en-US"/>
        </w:rPr>
        <w:t>рисунке</w:t>
      </w:r>
      <w:r w:rsidRPr="000D2946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4.</w:t>
      </w:r>
    </w:p>
    <w:p w:rsidR="00AE786B" w:rsidRDefault="00AE786B" w:rsidP="00AE786B">
      <w:pPr>
        <w:widowControl w:val="0"/>
        <w:autoSpaceDE w:val="0"/>
        <w:autoSpaceDN w:val="0"/>
        <w:spacing w:before="245" w:after="0" w:line="360" w:lineRule="auto"/>
        <w:ind w:right="2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85FF834" wp14:editId="24C1C041">
            <wp:extent cx="5942330" cy="306006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Безымянный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86B" w:rsidRPr="003705B4" w:rsidRDefault="00AE786B" w:rsidP="00AE786B">
      <w:pPr>
        <w:widowControl w:val="0"/>
        <w:autoSpaceDE w:val="0"/>
        <w:autoSpaceDN w:val="0"/>
        <w:spacing w:before="245" w:after="0" w:line="360" w:lineRule="auto"/>
        <w:ind w:right="2" w:firstLine="708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Рисунок 4</w:t>
      </w:r>
      <w:r w:rsidRPr="003705B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Динамика общего интегрального показателя финансово- экономического состояния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3705B4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AE786B" w:rsidRDefault="00AE786B" w:rsidP="00AE786B">
      <w:pPr>
        <w:widowControl w:val="0"/>
        <w:autoSpaceDE w:val="0"/>
        <w:autoSpaceDN w:val="0"/>
        <w:spacing w:before="245" w:after="0" w:line="360" w:lineRule="auto"/>
        <w:ind w:right="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Как видно из рисунка 4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динамика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интегрального показателя к 2023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году имела резко снижающу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ю тенденцию, по сравнению с 2022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г. интегральный показатель финансово-экономического состояния исследуемой компании снизился на 69,05%. Такая динамика свидетельствует о недостаточно эффективном управлении компанией в отчетном периоде. Интегральный показатель за исследуемый период колеблется в пределах от 0,26 до 0,08, что характеризует плохой уровень финансово-экономического состояния исследуемой компании.</w:t>
      </w:r>
    </w:p>
    <w:p w:rsidR="00AE786B" w:rsidRPr="005555DF" w:rsidRDefault="00AE786B" w:rsidP="00AE786B">
      <w:pPr>
        <w:widowControl w:val="0"/>
        <w:autoSpaceDE w:val="0"/>
        <w:autoSpaceDN w:val="0"/>
        <w:spacing w:after="0" w:line="360" w:lineRule="auto"/>
        <w:ind w:right="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Проведенный анализ эффективности производственно-торговой деятельности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позволяет сделать вывод о росте реализации продукции, активы компании за рассматриваемые периоды увеличились, что свидетельствует о расширении деятельности, однако наблюдается увеличение текущих обязательств компании, снижение ликвидности компании, повышения риска утраты финансовой устойчивости и снижение эффективности имеющихся ресурсов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AE786B" w:rsidRPr="000D2946" w:rsidRDefault="00AE786B" w:rsidP="00AE786B">
      <w:pPr>
        <w:widowControl w:val="0"/>
        <w:autoSpaceDE w:val="0"/>
        <w:autoSpaceDN w:val="0"/>
        <w:spacing w:after="0" w:line="360" w:lineRule="auto"/>
        <w:ind w:right="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комплексной оценки финансово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-экономической деятельности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был рассчитан интегральный показатель развития финансово- 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экономического состояния компании. Интегральный показатель за исследуемый период колеблется в пределах от 0,26 до 0,08, что характеризует плохой уровень финансово-экономического состояния исследуемой компании. Рассчитанные модели оценки угрозы банкротства ООО 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>Веркель</w:t>
      </w:r>
      <w:r w:rsidR="001D22F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Pr="005555D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показали снижение в динамике показателей, что говорит об ухудшении финансовых показателей деятельности и вероятности банкротства исследуемой компании.</w:t>
      </w: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Выводы по главе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Предприятию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1D18D8">
        <w:rPr>
          <w:rFonts w:ascii="Times New Roman" w:eastAsia="Calibri" w:hAnsi="Times New Roman" w:cs="Times New Roman"/>
          <w:sz w:val="28"/>
          <w:szCs w:val="28"/>
        </w:rPr>
        <w:t xml:space="preserve"> стоит усилить работу в маркетинговой составляющей, осуществить объективную оценку перспективных рынков. В совокупности проведенные мероприятия должны будут способствовать усилию позиции предприятия на рынке и создания советующего имиджа.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1D18D8">
        <w:rPr>
          <w:rFonts w:ascii="Times New Roman" w:eastAsia="Calibri" w:hAnsi="Times New Roman" w:cs="Times New Roman"/>
          <w:sz w:val="28"/>
          <w:szCs w:val="28"/>
        </w:rPr>
        <w:t>озяйственная деятельность рассматриваемой компании является прибыльной. По отношению к 2021 г. произошло увеличение по всем основным экономическим показателям, в частности: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выручка от реализации продукции увеличилась на 31,37% или на 268912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18D8">
        <w:rPr>
          <w:rFonts w:ascii="Times New Roman" w:eastAsia="Calibri" w:hAnsi="Times New Roman" w:cs="Times New Roman"/>
          <w:sz w:val="28"/>
          <w:szCs w:val="28"/>
        </w:rPr>
        <w:t>р.;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валовая прибыль увеличилась более чем в 5 раз или на 249 491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18D8">
        <w:rPr>
          <w:rFonts w:ascii="Times New Roman" w:eastAsia="Calibri" w:hAnsi="Times New Roman" w:cs="Times New Roman"/>
          <w:sz w:val="28"/>
          <w:szCs w:val="28"/>
        </w:rPr>
        <w:t>р.;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прибыль от продаж возросла на 35,08% или на 6935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18D8">
        <w:rPr>
          <w:rFonts w:ascii="Times New Roman" w:eastAsia="Calibri" w:hAnsi="Times New Roman" w:cs="Times New Roman"/>
          <w:sz w:val="28"/>
          <w:szCs w:val="28"/>
        </w:rPr>
        <w:t>р.;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чистая прибыль увеличилась на 30,61% или на 3,354 т.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р..</w:t>
      </w:r>
      <w:proofErr w:type="gramEnd"/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Значительный рост валовой прибыли объясняется опережающим темпом роста выручки от реализации по сравнению с изменением себестоимости продаж.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Аналогичная тенденция роста прослеживается и по отношению к 2022 г.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 xml:space="preserve">Исходя из анализа бухгалтерского баланса, видим, что валюта баланса с начала анализируемого периода увеличилась в 3,2 раза (на 220,18%) или на 560 498 </w:t>
      </w:r>
      <w:proofErr w:type="spellStart"/>
      <w:r w:rsidRPr="001D18D8">
        <w:rPr>
          <w:rFonts w:ascii="Times New Roman" w:eastAsia="Calibri" w:hAnsi="Times New Roman" w:cs="Times New Roman"/>
          <w:sz w:val="28"/>
          <w:szCs w:val="28"/>
        </w:rPr>
        <w:t>т.р</w:t>
      </w:r>
      <w:proofErr w:type="spellEnd"/>
      <w:r w:rsidRPr="001D18D8">
        <w:rPr>
          <w:rFonts w:ascii="Times New Roman" w:eastAsia="Calibri" w:hAnsi="Times New Roman" w:cs="Times New Roman"/>
          <w:sz w:val="28"/>
          <w:szCs w:val="28"/>
        </w:rPr>
        <w:t xml:space="preserve">. в абсолютном выражении, что относится к положительному моменту и свидетельствует об увеличении масштабов деятельности компании. 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К</w:t>
      </w:r>
      <w:r w:rsidRPr="001D18D8">
        <w:rPr>
          <w:rFonts w:ascii="Times New Roman" w:eastAsia="Calibri" w:hAnsi="Times New Roman" w:cs="Times New Roman"/>
          <w:sz w:val="28"/>
          <w:szCs w:val="28"/>
        </w:rPr>
        <w:t xml:space="preserve">оэффициент текучести персонала имеет невысокое значение и в динамике наблюдается тенденция его снижения, что свидетельствует о стабильности кадрового состава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1D18D8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1D18D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Так, в 2023 г. оборачиваемость дебиторской задолженности уменьшилась по сравнению с 2023 г. на 49,36%. Это связано со значительным превышением темпа роста дебиторской задолженности по сравнению с темпом роста выручки.</w:t>
      </w:r>
    </w:p>
    <w:p w:rsidR="00AE786B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18D8">
        <w:rPr>
          <w:rFonts w:ascii="Times New Roman" w:eastAsia="Calibri" w:hAnsi="Times New Roman" w:cs="Times New Roman"/>
          <w:sz w:val="28"/>
          <w:szCs w:val="28"/>
        </w:rPr>
        <w:t>Как видно из рисунка 4 динамика интегрального показателя к 2023 году имела резко снижающую тенденцию, по сравнению с 2022 г. интегральный показатель финансово-экономического состояния исследуемой компании снизился на 69,05%.</w:t>
      </w: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D18D8" w:rsidRPr="001D18D8" w:rsidRDefault="001D18D8" w:rsidP="001D18D8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ГЛАВА 3. МЕРОПРИЯТИЯ ПО СОВЕРШЕНСТВОВАНИЮ СИСТЕМЫ РАЗВИТИЯ ТОРОГОВОГО ПОТЕНЦИАЛА ОРГАНИЗАЦИИ</w:t>
      </w: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3.1 Описание предлагаемых рекомендаций в области повышения уровня эффективности торговой деятельности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 xml:space="preserve">В ходе анализа основных экономических показателей деятельности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F050D4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F050D4">
        <w:rPr>
          <w:rFonts w:ascii="Times New Roman" w:eastAsia="Calibri" w:hAnsi="Times New Roman" w:cs="Times New Roman"/>
          <w:sz w:val="28"/>
          <w:szCs w:val="28"/>
        </w:rPr>
        <w:t xml:space="preserve"> было выявлено ряд негативных моментов, а именно: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Низкая эффективность использования собственных </w:t>
      </w:r>
      <w:r w:rsidRPr="00F050D4">
        <w:rPr>
          <w:rFonts w:ascii="Times New Roman" w:eastAsia="Calibri" w:hAnsi="Times New Roman" w:cs="Times New Roman"/>
          <w:sz w:val="28"/>
          <w:szCs w:val="28"/>
        </w:rPr>
        <w:t>источников финансирования предприятия;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>высокий уровень дебиторской задолженности;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>низкое качество управления запасами;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>высокий уровень финансового риска и зависимости от внешних источников финансирования.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>Таким образом, для того, чтобы устранить</w:t>
      </w:r>
      <w:r w:rsidR="001D22FC">
        <w:rPr>
          <w:rFonts w:ascii="Times New Roman" w:eastAsia="Calibri" w:hAnsi="Times New Roman" w:cs="Times New Roman"/>
          <w:sz w:val="28"/>
          <w:szCs w:val="28"/>
        </w:rPr>
        <w:t xml:space="preserve"> выявленные проблемы, предлагаются</w:t>
      </w:r>
      <w:r w:rsidRPr="00F050D4">
        <w:rPr>
          <w:rFonts w:ascii="Times New Roman" w:eastAsia="Calibri" w:hAnsi="Times New Roman" w:cs="Times New Roman"/>
          <w:sz w:val="28"/>
          <w:szCs w:val="28"/>
        </w:rPr>
        <w:t xml:space="preserve"> следующие мероприятия по повышению эффективности деятельности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F050D4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F050D4">
        <w:rPr>
          <w:rFonts w:ascii="Times New Roman" w:eastAsia="Calibri" w:hAnsi="Times New Roman" w:cs="Times New Roman"/>
          <w:sz w:val="28"/>
          <w:szCs w:val="28"/>
        </w:rPr>
        <w:t xml:space="preserve"> и улучшения их экономических показателей: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0D4">
        <w:rPr>
          <w:rFonts w:ascii="Times New Roman" w:eastAsia="Calibri" w:hAnsi="Times New Roman" w:cs="Times New Roman"/>
          <w:sz w:val="28"/>
          <w:szCs w:val="28"/>
        </w:rPr>
        <w:tab/>
        <w:t>Совершенствования процесса управления дебиторской задолженностью;</w:t>
      </w:r>
    </w:p>
    <w:p w:rsidR="00F050D4" w:rsidRP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>2)</w:t>
      </w:r>
      <w:r w:rsidRPr="00F050D4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50D4">
        <w:rPr>
          <w:rFonts w:ascii="Times New Roman" w:eastAsia="Calibri" w:hAnsi="Times New Roman" w:cs="Times New Roman"/>
          <w:sz w:val="28"/>
          <w:szCs w:val="28"/>
        </w:rPr>
        <w:t>Модернизация автоматизированных систем учета запасов в компании;</w:t>
      </w:r>
    </w:p>
    <w:p w:rsidR="00F050D4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F050D4">
        <w:rPr>
          <w:rFonts w:ascii="Times New Roman" w:eastAsia="Calibri" w:hAnsi="Times New Roman" w:cs="Times New Roman"/>
          <w:sz w:val="28"/>
          <w:szCs w:val="28"/>
        </w:rPr>
        <w:t xml:space="preserve">Создание группы финансового контроллинга. </w:t>
      </w:r>
    </w:p>
    <w:p w:rsidR="00E910DA" w:rsidRDefault="00F050D4" w:rsidP="00F050D4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0D4">
        <w:rPr>
          <w:rFonts w:ascii="Times New Roman" w:eastAsia="Calibri" w:hAnsi="Times New Roman" w:cs="Times New Roman"/>
          <w:sz w:val="28"/>
          <w:szCs w:val="28"/>
        </w:rPr>
        <w:t>Рассмотрим каждое мероприятие более детально.</w:t>
      </w: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Мероприятие 1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Высокий уровень дебиторской задолженности является одной из ключевых проблем финансовой устойчивости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>. Это может свидетельствовать о различных аспектах, таких как опрометчивая кредитная политика, увеличение объема продаж или даже неплатежеспособность и банкротство части покупателей. Улучшение управления дебиторской задолженностью способно решить множество проблем, вызванных ее наличием и неконтролируемым ростом.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Для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необходимо определить основные направления управления дебиторской задолженностью: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lastRenderedPageBreak/>
        <w:t>- Планирование и контроль задолженности в будущем, формирование списка контрагентов-дебиторов;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- Постоянный мониторинг финансового состояния контрагентов-дебиторов;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- Создание мероприятий, направленных на улучшение условий предоставления будущих товарных кредитов контрагентам-дебиторам;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- Определение контрагентов-дебиторов, которые могут получить возможность пересмотра товарного кредита.</w:t>
      </w:r>
    </w:p>
    <w:p w:rsidR="00F050D4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Определение размера портфеля сомнительных долгов и мониторинг динамики дебиторской задолженности – важные задачи для компаний. Факторинг, как инструмент возврата дебиторской задолженности, необычен для отечественных предприятий, но обладает перспективами. Этот метод позволяет продавать дебиторскую задолженность и получать финансирование для текущей деятельности. В отличие от кредитования инновационных проектов, факторинг используется для финансирования операционной деятельности. Несмотря на различия в целях использования, факторинг и кредит имеют свои преимущества.</w:t>
      </w: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Для эффективного управления дебиторской задолженностью в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необходимо применять комплекс мер, воздействующих на величину и структуру дебиторской задолженности, а также на дебиторов. Анализ финансового состояния, истории сотрудничества с дебиторами и своих потенциальных возможностей необходим для оптимизации размера дебиторской задолженности относительно желаемого уровня выручки от реализации.</w:t>
      </w: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Мероприятие 2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Формирование и состав запасов в управлении процессом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играет важную роль, и оно должно осуществляться на оптимальной основе. Эффективное планирование закупок и рациональная организация оперативного учета способствуют существенной экономии оборотных средств, заложенных в запасах, путем снижения уровня страхового </w:t>
      </w:r>
      <w:r w:rsidRPr="007259D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производственного запаса. Для решения этих проблем, считаем, что внедрение новейшего программного комплекса </w:t>
      </w:r>
      <w:proofErr w:type="spellStart"/>
      <w:r w:rsidRPr="007259D3">
        <w:rPr>
          <w:rFonts w:ascii="Times New Roman" w:eastAsia="Calibri" w:hAnsi="Times New Roman" w:cs="Times New Roman"/>
          <w:sz w:val="28"/>
          <w:szCs w:val="28"/>
        </w:rPr>
        <w:t>Forecast</w:t>
      </w:r>
      <w:proofErr w:type="spellEnd"/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NOW является целесообразным для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>, так как сегодняшнюю задачу практически невозможно решить без использования современных информационных технологий.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Система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Прогноз сейчас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предназначена для координации и мониторинга объема продаж, анализа динамики, оптимизации и формирования заказов на основе прогнозирования спроса с учетом его равномерности и вариации. Она также предоставляет аналитическую отчетность для поддержки стратегических управленческих решений. Применение этой системы обеспечивает точный расчет оптимального товарного запаса для каждой группы товаров, что способствует более эффективному использованию оборотного капитала.</w:t>
      </w: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рисунке 5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представлены аспекты, обуславливающие многочисленные преимущества внедрения программного продукта </w:t>
      </w:r>
      <w:proofErr w:type="spellStart"/>
      <w:r w:rsidRPr="007259D3">
        <w:rPr>
          <w:rFonts w:ascii="Times New Roman" w:eastAsia="Calibri" w:hAnsi="Times New Roman" w:cs="Times New Roman"/>
          <w:sz w:val="28"/>
          <w:szCs w:val="28"/>
        </w:rPr>
        <w:t>Forecast</w:t>
      </w:r>
      <w:proofErr w:type="spellEnd"/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NOW в деятельность по управлению запасами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259D3" w:rsidRDefault="007D22E8" w:rsidP="007259D3">
      <w:pPr>
        <w:pStyle w:val="aa"/>
        <w:ind w:left="301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1467485</wp:posOffset>
                </wp:positionH>
                <wp:positionV relativeFrom="page">
                  <wp:posOffset>1214755</wp:posOffset>
                </wp:positionV>
                <wp:extent cx="5111750" cy="2846070"/>
                <wp:effectExtent l="10160" t="5080" r="2540" b="6350"/>
                <wp:wrapNone/>
                <wp:docPr id="3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11750" cy="2846070"/>
                          <a:chOff x="2311" y="1913"/>
                          <a:chExt cx="8050" cy="4482"/>
                        </a:xfrm>
                      </wpg:grpSpPr>
                      <wps:wsp>
                        <wps:cNvPr id="3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436" y="2426"/>
                            <a:ext cx="0" cy="221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2436" y="4635"/>
                            <a:ext cx="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Freeform 21"/>
                        <wps:cNvSpPr>
                          <a:spLocks/>
                        </wps:cNvSpPr>
                        <wps:spPr bwMode="auto">
                          <a:xfrm>
                            <a:off x="2601" y="4574"/>
                            <a:ext cx="120" cy="120"/>
                          </a:xfrm>
                          <a:custGeom>
                            <a:avLst/>
                            <a:gdLst>
                              <a:gd name="T0" fmla="+- 0 2601 2601"/>
                              <a:gd name="T1" fmla="*/ T0 w 120"/>
                              <a:gd name="T2" fmla="+- 0 4575 4575"/>
                              <a:gd name="T3" fmla="*/ 4575 h 120"/>
                              <a:gd name="T4" fmla="+- 0 2601 2601"/>
                              <a:gd name="T5" fmla="*/ T4 w 120"/>
                              <a:gd name="T6" fmla="+- 0 4695 4575"/>
                              <a:gd name="T7" fmla="*/ 4695 h 120"/>
                              <a:gd name="T8" fmla="+- 0 2721 2601"/>
                              <a:gd name="T9" fmla="*/ T8 w 120"/>
                              <a:gd name="T10" fmla="+- 0 4635 4575"/>
                              <a:gd name="T11" fmla="*/ 4635 h 120"/>
                              <a:gd name="T12" fmla="+- 0 2601 2601"/>
                              <a:gd name="T13" fmla="*/ T12 w 120"/>
                              <a:gd name="T14" fmla="+- 0 4575 4575"/>
                              <a:gd name="T15" fmla="*/ 457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316" y="1918"/>
                            <a:ext cx="7455" cy="5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spacing w:before="65"/>
                                <w:ind w:left="1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а)</w:t>
                              </w:r>
                              <w:r>
                                <w:rPr>
                                  <w:spacing w:val="3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процесс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расчета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величины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оптимального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товарного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запаса: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706" y="2587"/>
                            <a:ext cx="7650" cy="3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widowControl w:val="0"/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9"/>
                                </w:tabs>
                                <w:autoSpaceDE w:val="0"/>
                                <w:autoSpaceDN w:val="0"/>
                                <w:spacing w:before="66" w:after="0" w:line="240" w:lineRule="auto"/>
                                <w:ind w:right="139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функция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автоматического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учета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месячного,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недельного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внутри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недельного спроса и тренда на основании истории продаж по как по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отдельному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товару, так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товарной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группе;</w:t>
                              </w:r>
                            </w:p>
                            <w:p w:rsidR="008458CF" w:rsidRDefault="008458CF" w:rsidP="007259D3">
                              <w:pPr>
                                <w:widowControl w:val="0"/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9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  <w:ind w:right="14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определение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оптимального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уровня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удовлетворения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спроса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каждому виду товаров с целью максимизации прибыли компании 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снижения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общих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издержек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дефицита,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хранения,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содержания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запасов,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штрафных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платежей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нарушение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договорных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обязательств;</w:t>
                              </w:r>
                            </w:p>
                            <w:p w:rsidR="008458CF" w:rsidRDefault="008458CF" w:rsidP="007259D3">
                              <w:pPr>
                                <w:widowControl w:val="0"/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91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  <w:ind w:right="142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>учет потребности в товарах-аналогах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 заменителях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при расчете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оптимальной величины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запаса;</w:t>
                              </w:r>
                            </w:p>
                            <w:p w:rsidR="008458CF" w:rsidRDefault="008458CF" w:rsidP="007259D3">
                              <w:pPr>
                                <w:widowControl w:val="0"/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val="left" w:pos="429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  <w:ind w:right="139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возможность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автоматического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учета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ограничений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сумме,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параметрам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заказа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загрузке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транспортных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средств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целью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сохранения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необходимого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уровня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оборачиваемости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запасов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(их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рентабельности).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26" style="position:absolute;left:0;text-align:left;margin-left:115.55pt;margin-top:95.65pt;width:402.5pt;height:224.1pt;z-index:-251655680;mso-position-horizontal-relative:page;mso-position-vertical-relative:page" coordorigin="2311,1913" coordsize="8050,4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">
                <v:line id="Line 19" o:spid="_x0000_s1027" style="position:absolute;visibility:visible;mso-wrap-style:square" from="2436,2426" to="2436,4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" strokeweight=".5pt"/>
                <v:line id="Line 20" o:spid="_x0000_s1028" style="position:absolute;visibility:visible;mso-wrap-style:square" from="2436,4635" to="2621,46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" strokeweight=".5pt"/>
                <v:shape id="Freeform 21" o:spid="_x0000_s1029" style="position:absolute;left:2601;top:4574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" path="m,l,120,120,60,,xe" fillcolor="black" stroked="f">
                  <v:path arrowok="t" o:connecttype="custom" o:connectlocs="0,4575;0,4695;120,4635;0,4575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30" type="#_x0000_t202" style="position:absolute;left:2316;top:1918;width:7455;height: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" filled="f" strokeweight=".5pt">
                  <v:textbox inset="0,0,0,0">
                    <w:txbxContent>
                      <w:p w:rsidR="008458CF" w:rsidRDefault="008458CF" w:rsidP="007259D3">
                        <w:pPr>
                          <w:spacing w:before="65"/>
                          <w:ind w:left="1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а)</w:t>
                        </w:r>
                        <w:r>
                          <w:rPr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процесс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расчета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величины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оптимального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товарного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запаса:</w:t>
                        </w:r>
                      </w:p>
                    </w:txbxContent>
                  </v:textbox>
                </v:shape>
                <v:shape id="Text Box 23" o:spid="_x0000_s1031" type="#_x0000_t202" style="position:absolute;left:2706;top:2587;width:7650;height:3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" filled="f" strokeweight=".5pt">
                  <v:textbox inset="0,0,0,0">
                    <w:txbxContent>
                      <w:p w:rsidR="008458CF" w:rsidRDefault="008458CF" w:rsidP="007259D3">
                        <w:pPr>
                          <w:widowControl w:val="0"/>
                          <w:numPr>
                            <w:ilvl w:val="0"/>
                            <w:numId w:val="7"/>
                          </w:numPr>
                          <w:tabs>
                            <w:tab w:val="left" w:pos="429"/>
                          </w:tabs>
                          <w:autoSpaceDE w:val="0"/>
                          <w:autoSpaceDN w:val="0"/>
                          <w:spacing w:before="66" w:after="0" w:line="240" w:lineRule="auto"/>
                          <w:ind w:right="139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функция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автоматического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учета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месячного,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недельного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внутри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недельного спроса и тренда на основании истории продаж по как по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отдельному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товару, так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товарной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группе;</w:t>
                        </w:r>
                      </w:p>
                      <w:p w:rsidR="008458CF" w:rsidRDefault="008458CF" w:rsidP="007259D3">
                        <w:pPr>
                          <w:widowControl w:val="0"/>
                          <w:numPr>
                            <w:ilvl w:val="0"/>
                            <w:numId w:val="7"/>
                          </w:numPr>
                          <w:tabs>
                            <w:tab w:val="left" w:pos="429"/>
                          </w:tabs>
                          <w:autoSpaceDE w:val="0"/>
                          <w:autoSpaceDN w:val="0"/>
                          <w:spacing w:after="0" w:line="240" w:lineRule="auto"/>
                          <w:ind w:right="14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определение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оптимального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уровня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удовлетворения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спроса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каждому виду товаров с целью максимизации прибыли компании 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снижения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общих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издержек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дефицита,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хранения,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содержания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запасов,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штрафных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платежей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нарушение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договорных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обязательств;</w:t>
                        </w:r>
                      </w:p>
                      <w:p w:rsidR="008458CF" w:rsidRDefault="008458CF" w:rsidP="007259D3">
                        <w:pPr>
                          <w:widowControl w:val="0"/>
                          <w:numPr>
                            <w:ilvl w:val="0"/>
                            <w:numId w:val="7"/>
                          </w:numPr>
                          <w:tabs>
                            <w:tab w:val="left" w:pos="491"/>
                          </w:tabs>
                          <w:autoSpaceDE w:val="0"/>
                          <w:autoSpaceDN w:val="0"/>
                          <w:spacing w:after="0" w:line="240" w:lineRule="auto"/>
                          <w:ind w:right="142"/>
                          <w:jc w:val="both"/>
                          <w:rPr>
                            <w:sz w:val="24"/>
                          </w:rPr>
                        </w:pPr>
                        <w:r>
                          <w:tab/>
                        </w:r>
                        <w:r>
                          <w:rPr>
                            <w:sz w:val="24"/>
                          </w:rPr>
                          <w:t>учет потребности в товарах-аналогах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 заменителях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 расчете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оптимальной величины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запаса;</w:t>
                        </w:r>
                      </w:p>
                      <w:p w:rsidR="008458CF" w:rsidRDefault="008458CF" w:rsidP="007259D3">
                        <w:pPr>
                          <w:widowControl w:val="0"/>
                          <w:numPr>
                            <w:ilvl w:val="0"/>
                            <w:numId w:val="7"/>
                          </w:numPr>
                          <w:tabs>
                            <w:tab w:val="left" w:pos="429"/>
                          </w:tabs>
                          <w:autoSpaceDE w:val="0"/>
                          <w:autoSpaceDN w:val="0"/>
                          <w:spacing w:after="0" w:line="240" w:lineRule="auto"/>
                          <w:ind w:right="139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возможность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автоматического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учета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ограничений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сумме,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параметрам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заказа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загрузке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транспортных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средств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целью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сохранения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необходимого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уровня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оборачиваемости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запасов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(их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рентабельности).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1477010</wp:posOffset>
                </wp:positionH>
                <wp:positionV relativeFrom="page">
                  <wp:posOffset>4140200</wp:posOffset>
                </wp:positionV>
                <wp:extent cx="5102225" cy="1765935"/>
                <wp:effectExtent l="10160" t="6350" r="2540" b="8890"/>
                <wp:wrapNone/>
                <wp:docPr id="3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2225" cy="1765935"/>
                          <a:chOff x="2326" y="6520"/>
                          <a:chExt cx="8035" cy="2781"/>
                        </a:xfrm>
                      </wpg:grpSpPr>
                      <wps:wsp>
                        <wps:cNvPr id="33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2436" y="6947"/>
                            <a:ext cx="0" cy="151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2436" y="8462"/>
                            <a:ext cx="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Freeform 27"/>
                        <wps:cNvSpPr>
                          <a:spLocks/>
                        </wps:cNvSpPr>
                        <wps:spPr bwMode="auto">
                          <a:xfrm>
                            <a:off x="2601" y="8401"/>
                            <a:ext cx="120" cy="120"/>
                          </a:xfrm>
                          <a:custGeom>
                            <a:avLst/>
                            <a:gdLst>
                              <a:gd name="T0" fmla="+- 0 2601 2601"/>
                              <a:gd name="T1" fmla="*/ T0 w 120"/>
                              <a:gd name="T2" fmla="+- 0 8402 8402"/>
                              <a:gd name="T3" fmla="*/ 8402 h 120"/>
                              <a:gd name="T4" fmla="+- 0 2601 2601"/>
                              <a:gd name="T5" fmla="*/ T4 w 120"/>
                              <a:gd name="T6" fmla="+- 0 8522 8402"/>
                              <a:gd name="T7" fmla="*/ 8522 h 120"/>
                              <a:gd name="T8" fmla="+- 0 2721 2601"/>
                              <a:gd name="T9" fmla="*/ T8 w 120"/>
                              <a:gd name="T10" fmla="+- 0 8462 8402"/>
                              <a:gd name="T11" fmla="*/ 8462 h 120"/>
                              <a:gd name="T12" fmla="+- 0 2601 2601"/>
                              <a:gd name="T13" fmla="*/ T12 w 120"/>
                              <a:gd name="T14" fmla="+- 0 8402 8402"/>
                              <a:gd name="T15" fmla="*/ 8402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2331" y="6524"/>
                            <a:ext cx="7455" cy="4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spacing w:before="69"/>
                                <w:ind w:left="1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б)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функция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автоматического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формирования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заказов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поставщикам: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2706" y="7171"/>
                            <a:ext cx="7650" cy="21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widowControl w:val="0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29"/>
                                </w:tabs>
                                <w:autoSpaceDE w:val="0"/>
                                <w:autoSpaceDN w:val="0"/>
                                <w:spacing w:before="66" w:after="0" w:line="240" w:lineRule="auto"/>
                                <w:ind w:right="141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построение графика поставок на основании заданного расписания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заказов,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сроков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длительности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производственного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цикла;</w:t>
                              </w:r>
                            </w:p>
                            <w:p w:rsidR="008458CF" w:rsidRDefault="008458CF" w:rsidP="007259D3">
                              <w:pPr>
                                <w:widowControl w:val="0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29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  <w:ind w:right="144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формирование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структуры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снабжения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индивидуально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для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каждого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вида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товара;</w:t>
                              </w:r>
                            </w:p>
                            <w:p w:rsidR="008458CF" w:rsidRDefault="008458CF" w:rsidP="007259D3">
                              <w:pPr>
                                <w:widowControl w:val="0"/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429"/>
                                </w:tabs>
                                <w:autoSpaceDE w:val="0"/>
                                <w:autoSpaceDN w:val="0"/>
                                <w:spacing w:after="0" w:line="240" w:lineRule="auto"/>
                                <w:ind w:right="140" w:firstLine="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оптимальный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учет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сроков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поставок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длительности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производственного цикла, кратности упаковки, размера минимальной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партии,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весогабаритных характеристик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продукции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32" style="position:absolute;left:0;text-align:left;margin-left:116.3pt;margin-top:326pt;width:401.75pt;height:139.05pt;z-index:-251654656;mso-position-horizontal-relative:page;mso-position-vertical-relative:page" coordorigin="2326,6520" coordsize="8035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">
                <v:line id="Line 25" o:spid="_x0000_s1033" style="position:absolute;visibility:visible;mso-wrap-style:square" from="2436,6947" to="2436,8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" strokeweight=".5pt"/>
                <v:line id="Line 26" o:spid="_x0000_s1034" style="position:absolute;visibility:visible;mso-wrap-style:square" from="2436,8462" to="2621,8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" strokeweight=".5pt"/>
                <v:shape id="Freeform 27" o:spid="_x0000_s1035" style="position:absolute;left:2601;top:840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" path="m,l,120,120,60,,xe" fillcolor="black" stroked="f">
                  <v:path arrowok="t" o:connecttype="custom" o:connectlocs="0,8402;0,8522;120,8462;0,8402" o:connectangles="0,0,0,0"/>
                </v:shape>
                <v:shape id="Text Box 28" o:spid="_x0000_s1036" type="#_x0000_t202" style="position:absolute;left:2331;top:6524;width:7455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" filled="f" strokeweight=".5pt">
                  <v:textbox inset="0,0,0,0">
                    <w:txbxContent>
                      <w:p w:rsidR="008458CF" w:rsidRDefault="008458CF" w:rsidP="007259D3">
                        <w:pPr>
                          <w:spacing w:before="69"/>
                          <w:ind w:left="1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б)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функция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автоматического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формирования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заказов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поставщикам:</w:t>
                        </w:r>
                      </w:p>
                    </w:txbxContent>
                  </v:textbox>
                </v:shape>
                <v:shape id="Text Box 29" o:spid="_x0000_s1037" type="#_x0000_t202" style="position:absolute;left:2706;top:7171;width:7650;height:2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" filled="f" strokeweight=".5pt">
                  <v:textbox inset="0,0,0,0">
                    <w:txbxContent>
                      <w:p w:rsidR="008458CF" w:rsidRDefault="008458CF" w:rsidP="007259D3">
                        <w:pPr>
                          <w:widowControl w:val="0"/>
                          <w:numPr>
                            <w:ilvl w:val="0"/>
                            <w:numId w:val="6"/>
                          </w:numPr>
                          <w:tabs>
                            <w:tab w:val="left" w:pos="429"/>
                          </w:tabs>
                          <w:autoSpaceDE w:val="0"/>
                          <w:autoSpaceDN w:val="0"/>
                          <w:spacing w:before="66" w:after="0" w:line="240" w:lineRule="auto"/>
                          <w:ind w:right="141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построение графика поставок на основании заданного расписания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заказов,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сроков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длительности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производственного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цикла;</w:t>
                        </w:r>
                      </w:p>
                      <w:p w:rsidR="008458CF" w:rsidRDefault="008458CF" w:rsidP="007259D3">
                        <w:pPr>
                          <w:widowControl w:val="0"/>
                          <w:numPr>
                            <w:ilvl w:val="0"/>
                            <w:numId w:val="6"/>
                          </w:numPr>
                          <w:tabs>
                            <w:tab w:val="left" w:pos="429"/>
                          </w:tabs>
                          <w:autoSpaceDE w:val="0"/>
                          <w:autoSpaceDN w:val="0"/>
                          <w:spacing w:after="0" w:line="240" w:lineRule="auto"/>
                          <w:ind w:right="144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формирование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структуры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снабжения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индивидуально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каждого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вида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товара;</w:t>
                        </w:r>
                      </w:p>
                      <w:p w:rsidR="008458CF" w:rsidRDefault="008458CF" w:rsidP="007259D3">
                        <w:pPr>
                          <w:widowControl w:val="0"/>
                          <w:numPr>
                            <w:ilvl w:val="0"/>
                            <w:numId w:val="6"/>
                          </w:numPr>
                          <w:tabs>
                            <w:tab w:val="left" w:pos="429"/>
                          </w:tabs>
                          <w:autoSpaceDE w:val="0"/>
                          <w:autoSpaceDN w:val="0"/>
                          <w:spacing w:after="0" w:line="240" w:lineRule="auto"/>
                          <w:ind w:right="140" w:firstLine="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оптимальный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учет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сроков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поставок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длительности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производственного цикла, кратности упаковки, размера минимальной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партии,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весогабаритных характеристик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продукции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486400" cy="7542530"/>
                <wp:effectExtent l="0" t="8890" r="9525" b="1905"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6400" cy="7542530"/>
                          <a:chOff x="0" y="0"/>
                          <a:chExt cx="8640" cy="11878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40" y="10241"/>
                            <a:ext cx="405" cy="462"/>
                          </a:xfrm>
                          <a:custGeom>
                            <a:avLst/>
                            <a:gdLst>
                              <a:gd name="T0" fmla="+- 0 40 40"/>
                              <a:gd name="T1" fmla="*/ T0 w 405"/>
                              <a:gd name="T2" fmla="+- 0 10357 10242"/>
                              <a:gd name="T3" fmla="*/ 10357 h 462"/>
                              <a:gd name="T4" fmla="+- 0 243 40"/>
                              <a:gd name="T5" fmla="*/ T4 w 405"/>
                              <a:gd name="T6" fmla="+- 0 10357 10242"/>
                              <a:gd name="T7" fmla="*/ 10357 h 462"/>
                              <a:gd name="T8" fmla="+- 0 243 40"/>
                              <a:gd name="T9" fmla="*/ T8 w 405"/>
                              <a:gd name="T10" fmla="+- 0 10242 10242"/>
                              <a:gd name="T11" fmla="*/ 10242 h 462"/>
                              <a:gd name="T12" fmla="+- 0 445 40"/>
                              <a:gd name="T13" fmla="*/ T12 w 405"/>
                              <a:gd name="T14" fmla="+- 0 10472 10242"/>
                              <a:gd name="T15" fmla="*/ 10472 h 462"/>
                              <a:gd name="T16" fmla="+- 0 243 40"/>
                              <a:gd name="T17" fmla="*/ T16 w 405"/>
                              <a:gd name="T18" fmla="+- 0 10703 10242"/>
                              <a:gd name="T19" fmla="*/ 10703 h 462"/>
                              <a:gd name="T20" fmla="+- 0 243 40"/>
                              <a:gd name="T21" fmla="*/ T20 w 405"/>
                              <a:gd name="T22" fmla="+- 0 10588 10242"/>
                              <a:gd name="T23" fmla="*/ 10588 h 462"/>
                              <a:gd name="T24" fmla="+- 0 40 40"/>
                              <a:gd name="T25" fmla="*/ T24 w 405"/>
                              <a:gd name="T26" fmla="+- 0 10588 10242"/>
                              <a:gd name="T27" fmla="*/ 10588 h 462"/>
                              <a:gd name="T28" fmla="+- 0 40 40"/>
                              <a:gd name="T29" fmla="*/ T28 w 405"/>
                              <a:gd name="T30" fmla="+- 0 10357 10242"/>
                              <a:gd name="T31" fmla="*/ 10357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0" y="115"/>
                                </a:moveTo>
                                <a:lnTo>
                                  <a:pt x="203" y="115"/>
                                </a:lnTo>
                                <a:lnTo>
                                  <a:pt x="203" y="0"/>
                                </a:lnTo>
                                <a:lnTo>
                                  <a:pt x="405" y="230"/>
                                </a:lnTo>
                                <a:lnTo>
                                  <a:pt x="203" y="461"/>
                                </a:lnTo>
                                <a:lnTo>
                                  <a:pt x="203" y="346"/>
                                </a:lnTo>
                                <a:lnTo>
                                  <a:pt x="0" y="346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55" y="9395"/>
                            <a:ext cx="405" cy="462"/>
                          </a:xfrm>
                          <a:custGeom>
                            <a:avLst/>
                            <a:gdLst>
                              <a:gd name="T0" fmla="+- 0 55 55"/>
                              <a:gd name="T1" fmla="*/ T0 w 405"/>
                              <a:gd name="T2" fmla="+- 0 9510 9395"/>
                              <a:gd name="T3" fmla="*/ 9510 h 462"/>
                              <a:gd name="T4" fmla="+- 0 258 55"/>
                              <a:gd name="T5" fmla="*/ T4 w 405"/>
                              <a:gd name="T6" fmla="+- 0 9510 9395"/>
                              <a:gd name="T7" fmla="*/ 9510 h 462"/>
                              <a:gd name="T8" fmla="+- 0 258 55"/>
                              <a:gd name="T9" fmla="*/ T8 w 405"/>
                              <a:gd name="T10" fmla="+- 0 9395 9395"/>
                              <a:gd name="T11" fmla="*/ 9395 h 462"/>
                              <a:gd name="T12" fmla="+- 0 460 55"/>
                              <a:gd name="T13" fmla="*/ T12 w 405"/>
                              <a:gd name="T14" fmla="+- 0 9626 9395"/>
                              <a:gd name="T15" fmla="*/ 9626 h 462"/>
                              <a:gd name="T16" fmla="+- 0 258 55"/>
                              <a:gd name="T17" fmla="*/ T16 w 405"/>
                              <a:gd name="T18" fmla="+- 0 9857 9395"/>
                              <a:gd name="T19" fmla="*/ 9857 h 462"/>
                              <a:gd name="T20" fmla="+- 0 258 55"/>
                              <a:gd name="T21" fmla="*/ T20 w 405"/>
                              <a:gd name="T22" fmla="+- 0 9741 9395"/>
                              <a:gd name="T23" fmla="*/ 9741 h 462"/>
                              <a:gd name="T24" fmla="+- 0 55 55"/>
                              <a:gd name="T25" fmla="*/ T24 w 405"/>
                              <a:gd name="T26" fmla="+- 0 9741 9395"/>
                              <a:gd name="T27" fmla="*/ 9741 h 462"/>
                              <a:gd name="T28" fmla="+- 0 55 55"/>
                              <a:gd name="T29" fmla="*/ T28 w 405"/>
                              <a:gd name="T30" fmla="+- 0 9510 9395"/>
                              <a:gd name="T31" fmla="*/ 9510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0" y="115"/>
                                </a:moveTo>
                                <a:lnTo>
                                  <a:pt x="203" y="115"/>
                                </a:lnTo>
                                <a:lnTo>
                                  <a:pt x="203" y="0"/>
                                </a:lnTo>
                                <a:lnTo>
                                  <a:pt x="405" y="231"/>
                                </a:lnTo>
                                <a:lnTo>
                                  <a:pt x="203" y="462"/>
                                </a:lnTo>
                                <a:lnTo>
                                  <a:pt x="203" y="346"/>
                                </a:lnTo>
                                <a:lnTo>
                                  <a:pt x="0" y="346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40" y="8579"/>
                            <a:ext cx="405" cy="462"/>
                          </a:xfrm>
                          <a:custGeom>
                            <a:avLst/>
                            <a:gdLst>
                              <a:gd name="T0" fmla="+- 0 40 40"/>
                              <a:gd name="T1" fmla="*/ T0 w 405"/>
                              <a:gd name="T2" fmla="+- 0 8695 8579"/>
                              <a:gd name="T3" fmla="*/ 8695 h 462"/>
                              <a:gd name="T4" fmla="+- 0 243 40"/>
                              <a:gd name="T5" fmla="*/ T4 w 405"/>
                              <a:gd name="T6" fmla="+- 0 8695 8579"/>
                              <a:gd name="T7" fmla="*/ 8695 h 462"/>
                              <a:gd name="T8" fmla="+- 0 243 40"/>
                              <a:gd name="T9" fmla="*/ T8 w 405"/>
                              <a:gd name="T10" fmla="+- 0 8579 8579"/>
                              <a:gd name="T11" fmla="*/ 8579 h 462"/>
                              <a:gd name="T12" fmla="+- 0 445 40"/>
                              <a:gd name="T13" fmla="*/ T12 w 405"/>
                              <a:gd name="T14" fmla="+- 0 8810 8579"/>
                              <a:gd name="T15" fmla="*/ 8810 h 462"/>
                              <a:gd name="T16" fmla="+- 0 243 40"/>
                              <a:gd name="T17" fmla="*/ T16 w 405"/>
                              <a:gd name="T18" fmla="+- 0 9041 8579"/>
                              <a:gd name="T19" fmla="*/ 9041 h 462"/>
                              <a:gd name="T20" fmla="+- 0 243 40"/>
                              <a:gd name="T21" fmla="*/ T20 w 405"/>
                              <a:gd name="T22" fmla="+- 0 8926 8579"/>
                              <a:gd name="T23" fmla="*/ 8926 h 462"/>
                              <a:gd name="T24" fmla="+- 0 40 40"/>
                              <a:gd name="T25" fmla="*/ T24 w 405"/>
                              <a:gd name="T26" fmla="+- 0 8926 8579"/>
                              <a:gd name="T27" fmla="*/ 8926 h 462"/>
                              <a:gd name="T28" fmla="+- 0 40 40"/>
                              <a:gd name="T29" fmla="*/ T28 w 405"/>
                              <a:gd name="T30" fmla="+- 0 8695 8579"/>
                              <a:gd name="T31" fmla="*/ 8695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0" y="116"/>
                                </a:moveTo>
                                <a:lnTo>
                                  <a:pt x="203" y="116"/>
                                </a:lnTo>
                                <a:lnTo>
                                  <a:pt x="203" y="0"/>
                                </a:lnTo>
                                <a:lnTo>
                                  <a:pt x="405" y="231"/>
                                </a:lnTo>
                                <a:lnTo>
                                  <a:pt x="203" y="462"/>
                                </a:lnTo>
                                <a:lnTo>
                                  <a:pt x="203" y="347"/>
                                </a:lnTo>
                                <a:lnTo>
                                  <a:pt x="0" y="347"/>
                                </a:lnTo>
                                <a:lnTo>
                                  <a:pt x="0" y="1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" y="545"/>
                            <a:ext cx="45" cy="110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40" y="11257"/>
                            <a:ext cx="405" cy="462"/>
                          </a:xfrm>
                          <a:custGeom>
                            <a:avLst/>
                            <a:gdLst>
                              <a:gd name="T0" fmla="+- 0 243 40"/>
                              <a:gd name="T1" fmla="*/ T0 w 405"/>
                              <a:gd name="T2" fmla="+- 0 11257 11257"/>
                              <a:gd name="T3" fmla="*/ 11257 h 462"/>
                              <a:gd name="T4" fmla="+- 0 243 40"/>
                              <a:gd name="T5" fmla="*/ T4 w 405"/>
                              <a:gd name="T6" fmla="+- 0 11373 11257"/>
                              <a:gd name="T7" fmla="*/ 11373 h 462"/>
                              <a:gd name="T8" fmla="+- 0 40 40"/>
                              <a:gd name="T9" fmla="*/ T8 w 405"/>
                              <a:gd name="T10" fmla="+- 0 11373 11257"/>
                              <a:gd name="T11" fmla="*/ 11373 h 462"/>
                              <a:gd name="T12" fmla="+- 0 40 40"/>
                              <a:gd name="T13" fmla="*/ T12 w 405"/>
                              <a:gd name="T14" fmla="+- 0 11604 11257"/>
                              <a:gd name="T15" fmla="*/ 11604 h 462"/>
                              <a:gd name="T16" fmla="+- 0 243 40"/>
                              <a:gd name="T17" fmla="*/ T16 w 405"/>
                              <a:gd name="T18" fmla="+- 0 11604 11257"/>
                              <a:gd name="T19" fmla="*/ 11604 h 462"/>
                              <a:gd name="T20" fmla="+- 0 243 40"/>
                              <a:gd name="T21" fmla="*/ T20 w 405"/>
                              <a:gd name="T22" fmla="+- 0 11719 11257"/>
                              <a:gd name="T23" fmla="*/ 11719 h 462"/>
                              <a:gd name="T24" fmla="+- 0 445 40"/>
                              <a:gd name="T25" fmla="*/ T24 w 405"/>
                              <a:gd name="T26" fmla="+- 0 11488 11257"/>
                              <a:gd name="T27" fmla="*/ 11488 h 462"/>
                              <a:gd name="T28" fmla="+- 0 243 40"/>
                              <a:gd name="T29" fmla="*/ T28 w 405"/>
                              <a:gd name="T30" fmla="+- 0 11257 11257"/>
                              <a:gd name="T31" fmla="*/ 11257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203" y="0"/>
                                </a:moveTo>
                                <a:lnTo>
                                  <a:pt x="203" y="116"/>
                                </a:lnTo>
                                <a:lnTo>
                                  <a:pt x="0" y="116"/>
                                </a:lnTo>
                                <a:lnTo>
                                  <a:pt x="0" y="347"/>
                                </a:lnTo>
                                <a:lnTo>
                                  <a:pt x="203" y="347"/>
                                </a:lnTo>
                                <a:lnTo>
                                  <a:pt x="203" y="462"/>
                                </a:lnTo>
                                <a:lnTo>
                                  <a:pt x="405" y="231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40" y="11257"/>
                            <a:ext cx="405" cy="462"/>
                          </a:xfrm>
                          <a:custGeom>
                            <a:avLst/>
                            <a:gdLst>
                              <a:gd name="T0" fmla="+- 0 40 40"/>
                              <a:gd name="T1" fmla="*/ T0 w 405"/>
                              <a:gd name="T2" fmla="+- 0 11373 11257"/>
                              <a:gd name="T3" fmla="*/ 11373 h 462"/>
                              <a:gd name="T4" fmla="+- 0 243 40"/>
                              <a:gd name="T5" fmla="*/ T4 w 405"/>
                              <a:gd name="T6" fmla="+- 0 11373 11257"/>
                              <a:gd name="T7" fmla="*/ 11373 h 462"/>
                              <a:gd name="T8" fmla="+- 0 243 40"/>
                              <a:gd name="T9" fmla="*/ T8 w 405"/>
                              <a:gd name="T10" fmla="+- 0 11257 11257"/>
                              <a:gd name="T11" fmla="*/ 11257 h 462"/>
                              <a:gd name="T12" fmla="+- 0 445 40"/>
                              <a:gd name="T13" fmla="*/ T12 w 405"/>
                              <a:gd name="T14" fmla="+- 0 11488 11257"/>
                              <a:gd name="T15" fmla="*/ 11488 h 462"/>
                              <a:gd name="T16" fmla="+- 0 243 40"/>
                              <a:gd name="T17" fmla="*/ T16 w 405"/>
                              <a:gd name="T18" fmla="+- 0 11719 11257"/>
                              <a:gd name="T19" fmla="*/ 11719 h 462"/>
                              <a:gd name="T20" fmla="+- 0 243 40"/>
                              <a:gd name="T21" fmla="*/ T20 w 405"/>
                              <a:gd name="T22" fmla="+- 0 11604 11257"/>
                              <a:gd name="T23" fmla="*/ 11604 h 462"/>
                              <a:gd name="T24" fmla="+- 0 40 40"/>
                              <a:gd name="T25" fmla="*/ T24 w 405"/>
                              <a:gd name="T26" fmla="+- 0 11604 11257"/>
                              <a:gd name="T27" fmla="*/ 11604 h 462"/>
                              <a:gd name="T28" fmla="+- 0 40 40"/>
                              <a:gd name="T29" fmla="*/ T28 w 405"/>
                              <a:gd name="T30" fmla="+- 0 11373 11257"/>
                              <a:gd name="T31" fmla="*/ 11373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0" y="116"/>
                                </a:moveTo>
                                <a:lnTo>
                                  <a:pt x="203" y="116"/>
                                </a:lnTo>
                                <a:lnTo>
                                  <a:pt x="203" y="0"/>
                                </a:lnTo>
                                <a:lnTo>
                                  <a:pt x="405" y="231"/>
                                </a:lnTo>
                                <a:lnTo>
                                  <a:pt x="203" y="462"/>
                                </a:lnTo>
                                <a:lnTo>
                                  <a:pt x="203" y="347"/>
                                </a:lnTo>
                                <a:lnTo>
                                  <a:pt x="0" y="347"/>
                                </a:lnTo>
                                <a:lnTo>
                                  <a:pt x="0" y="1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25" y="5405"/>
                            <a:ext cx="405" cy="462"/>
                          </a:xfrm>
                          <a:custGeom>
                            <a:avLst/>
                            <a:gdLst>
                              <a:gd name="T0" fmla="+- 0 228 25"/>
                              <a:gd name="T1" fmla="*/ T0 w 405"/>
                              <a:gd name="T2" fmla="+- 0 5406 5406"/>
                              <a:gd name="T3" fmla="*/ 5406 h 462"/>
                              <a:gd name="T4" fmla="+- 0 228 25"/>
                              <a:gd name="T5" fmla="*/ T4 w 405"/>
                              <a:gd name="T6" fmla="+- 0 5521 5406"/>
                              <a:gd name="T7" fmla="*/ 5521 h 462"/>
                              <a:gd name="T8" fmla="+- 0 25 25"/>
                              <a:gd name="T9" fmla="*/ T8 w 405"/>
                              <a:gd name="T10" fmla="+- 0 5521 5406"/>
                              <a:gd name="T11" fmla="*/ 5521 h 462"/>
                              <a:gd name="T12" fmla="+- 0 25 25"/>
                              <a:gd name="T13" fmla="*/ T12 w 405"/>
                              <a:gd name="T14" fmla="+- 0 5752 5406"/>
                              <a:gd name="T15" fmla="*/ 5752 h 462"/>
                              <a:gd name="T16" fmla="+- 0 228 25"/>
                              <a:gd name="T17" fmla="*/ T16 w 405"/>
                              <a:gd name="T18" fmla="+- 0 5752 5406"/>
                              <a:gd name="T19" fmla="*/ 5752 h 462"/>
                              <a:gd name="T20" fmla="+- 0 228 25"/>
                              <a:gd name="T21" fmla="*/ T20 w 405"/>
                              <a:gd name="T22" fmla="+- 0 5867 5406"/>
                              <a:gd name="T23" fmla="*/ 5867 h 462"/>
                              <a:gd name="T24" fmla="+- 0 430 25"/>
                              <a:gd name="T25" fmla="*/ T24 w 405"/>
                              <a:gd name="T26" fmla="+- 0 5636 5406"/>
                              <a:gd name="T27" fmla="*/ 5636 h 462"/>
                              <a:gd name="T28" fmla="+- 0 228 25"/>
                              <a:gd name="T29" fmla="*/ T28 w 405"/>
                              <a:gd name="T30" fmla="+- 0 5406 5406"/>
                              <a:gd name="T31" fmla="*/ 5406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203" y="0"/>
                                </a:moveTo>
                                <a:lnTo>
                                  <a:pt x="203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6"/>
                                </a:lnTo>
                                <a:lnTo>
                                  <a:pt x="203" y="346"/>
                                </a:lnTo>
                                <a:lnTo>
                                  <a:pt x="203" y="461"/>
                                </a:lnTo>
                                <a:lnTo>
                                  <a:pt x="405" y="230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25" y="5405"/>
                            <a:ext cx="405" cy="462"/>
                          </a:xfrm>
                          <a:custGeom>
                            <a:avLst/>
                            <a:gdLst>
                              <a:gd name="T0" fmla="+- 0 25 25"/>
                              <a:gd name="T1" fmla="*/ T0 w 405"/>
                              <a:gd name="T2" fmla="+- 0 5521 5406"/>
                              <a:gd name="T3" fmla="*/ 5521 h 462"/>
                              <a:gd name="T4" fmla="+- 0 228 25"/>
                              <a:gd name="T5" fmla="*/ T4 w 405"/>
                              <a:gd name="T6" fmla="+- 0 5521 5406"/>
                              <a:gd name="T7" fmla="*/ 5521 h 462"/>
                              <a:gd name="T8" fmla="+- 0 228 25"/>
                              <a:gd name="T9" fmla="*/ T8 w 405"/>
                              <a:gd name="T10" fmla="+- 0 5406 5406"/>
                              <a:gd name="T11" fmla="*/ 5406 h 462"/>
                              <a:gd name="T12" fmla="+- 0 430 25"/>
                              <a:gd name="T13" fmla="*/ T12 w 405"/>
                              <a:gd name="T14" fmla="+- 0 5636 5406"/>
                              <a:gd name="T15" fmla="*/ 5636 h 462"/>
                              <a:gd name="T16" fmla="+- 0 228 25"/>
                              <a:gd name="T17" fmla="*/ T16 w 405"/>
                              <a:gd name="T18" fmla="+- 0 5867 5406"/>
                              <a:gd name="T19" fmla="*/ 5867 h 462"/>
                              <a:gd name="T20" fmla="+- 0 228 25"/>
                              <a:gd name="T21" fmla="*/ T20 w 405"/>
                              <a:gd name="T22" fmla="+- 0 5752 5406"/>
                              <a:gd name="T23" fmla="*/ 5752 h 462"/>
                              <a:gd name="T24" fmla="+- 0 25 25"/>
                              <a:gd name="T25" fmla="*/ T24 w 405"/>
                              <a:gd name="T26" fmla="+- 0 5752 5406"/>
                              <a:gd name="T27" fmla="*/ 5752 h 462"/>
                              <a:gd name="T28" fmla="+- 0 25 25"/>
                              <a:gd name="T29" fmla="*/ T28 w 405"/>
                              <a:gd name="T30" fmla="+- 0 5521 5406"/>
                              <a:gd name="T31" fmla="*/ 5521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0" y="115"/>
                                </a:moveTo>
                                <a:lnTo>
                                  <a:pt x="203" y="115"/>
                                </a:lnTo>
                                <a:lnTo>
                                  <a:pt x="203" y="0"/>
                                </a:lnTo>
                                <a:lnTo>
                                  <a:pt x="405" y="230"/>
                                </a:lnTo>
                                <a:lnTo>
                                  <a:pt x="203" y="461"/>
                                </a:lnTo>
                                <a:lnTo>
                                  <a:pt x="203" y="346"/>
                                </a:lnTo>
                                <a:lnTo>
                                  <a:pt x="0" y="346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1"/>
                        <wps:cNvSpPr>
                          <a:spLocks/>
                        </wps:cNvSpPr>
                        <wps:spPr bwMode="auto">
                          <a:xfrm>
                            <a:off x="10" y="822"/>
                            <a:ext cx="405" cy="462"/>
                          </a:xfrm>
                          <a:custGeom>
                            <a:avLst/>
                            <a:gdLst>
                              <a:gd name="T0" fmla="+- 0 213 10"/>
                              <a:gd name="T1" fmla="*/ T0 w 405"/>
                              <a:gd name="T2" fmla="+- 0 822 822"/>
                              <a:gd name="T3" fmla="*/ 822 h 462"/>
                              <a:gd name="T4" fmla="+- 0 213 10"/>
                              <a:gd name="T5" fmla="*/ T4 w 405"/>
                              <a:gd name="T6" fmla="+- 0 937 822"/>
                              <a:gd name="T7" fmla="*/ 937 h 462"/>
                              <a:gd name="T8" fmla="+- 0 10 10"/>
                              <a:gd name="T9" fmla="*/ T8 w 405"/>
                              <a:gd name="T10" fmla="+- 0 937 822"/>
                              <a:gd name="T11" fmla="*/ 937 h 462"/>
                              <a:gd name="T12" fmla="+- 0 10 10"/>
                              <a:gd name="T13" fmla="*/ T12 w 405"/>
                              <a:gd name="T14" fmla="+- 0 1168 822"/>
                              <a:gd name="T15" fmla="*/ 1168 h 462"/>
                              <a:gd name="T16" fmla="+- 0 213 10"/>
                              <a:gd name="T17" fmla="*/ T16 w 405"/>
                              <a:gd name="T18" fmla="+- 0 1168 822"/>
                              <a:gd name="T19" fmla="*/ 1168 h 462"/>
                              <a:gd name="T20" fmla="+- 0 213 10"/>
                              <a:gd name="T21" fmla="*/ T20 w 405"/>
                              <a:gd name="T22" fmla="+- 0 1284 822"/>
                              <a:gd name="T23" fmla="*/ 1284 h 462"/>
                              <a:gd name="T24" fmla="+- 0 415 10"/>
                              <a:gd name="T25" fmla="*/ T24 w 405"/>
                              <a:gd name="T26" fmla="+- 0 1053 822"/>
                              <a:gd name="T27" fmla="*/ 1053 h 462"/>
                              <a:gd name="T28" fmla="+- 0 213 10"/>
                              <a:gd name="T29" fmla="*/ T28 w 405"/>
                              <a:gd name="T30" fmla="+- 0 822 822"/>
                              <a:gd name="T31" fmla="*/ 822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203" y="0"/>
                                </a:moveTo>
                                <a:lnTo>
                                  <a:pt x="203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6"/>
                                </a:lnTo>
                                <a:lnTo>
                                  <a:pt x="203" y="346"/>
                                </a:lnTo>
                                <a:lnTo>
                                  <a:pt x="203" y="462"/>
                                </a:lnTo>
                                <a:lnTo>
                                  <a:pt x="405" y="231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" y="822"/>
                            <a:ext cx="405" cy="462"/>
                          </a:xfrm>
                          <a:custGeom>
                            <a:avLst/>
                            <a:gdLst>
                              <a:gd name="T0" fmla="+- 0 10 10"/>
                              <a:gd name="T1" fmla="*/ T0 w 405"/>
                              <a:gd name="T2" fmla="+- 0 937 822"/>
                              <a:gd name="T3" fmla="*/ 937 h 462"/>
                              <a:gd name="T4" fmla="+- 0 213 10"/>
                              <a:gd name="T5" fmla="*/ T4 w 405"/>
                              <a:gd name="T6" fmla="+- 0 937 822"/>
                              <a:gd name="T7" fmla="*/ 937 h 462"/>
                              <a:gd name="T8" fmla="+- 0 213 10"/>
                              <a:gd name="T9" fmla="*/ T8 w 405"/>
                              <a:gd name="T10" fmla="+- 0 822 822"/>
                              <a:gd name="T11" fmla="*/ 822 h 462"/>
                              <a:gd name="T12" fmla="+- 0 415 10"/>
                              <a:gd name="T13" fmla="*/ T12 w 405"/>
                              <a:gd name="T14" fmla="+- 0 1053 822"/>
                              <a:gd name="T15" fmla="*/ 1053 h 462"/>
                              <a:gd name="T16" fmla="+- 0 213 10"/>
                              <a:gd name="T17" fmla="*/ T16 w 405"/>
                              <a:gd name="T18" fmla="+- 0 1284 822"/>
                              <a:gd name="T19" fmla="*/ 1284 h 462"/>
                              <a:gd name="T20" fmla="+- 0 213 10"/>
                              <a:gd name="T21" fmla="*/ T20 w 405"/>
                              <a:gd name="T22" fmla="+- 0 1168 822"/>
                              <a:gd name="T23" fmla="*/ 1168 h 462"/>
                              <a:gd name="T24" fmla="+- 0 10 10"/>
                              <a:gd name="T25" fmla="*/ T24 w 405"/>
                              <a:gd name="T26" fmla="+- 0 1168 822"/>
                              <a:gd name="T27" fmla="*/ 1168 h 462"/>
                              <a:gd name="T28" fmla="+- 0 10 10"/>
                              <a:gd name="T29" fmla="*/ T28 w 405"/>
                              <a:gd name="T30" fmla="+- 0 937 822"/>
                              <a:gd name="T31" fmla="*/ 937 h 4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5" h="462">
                                <a:moveTo>
                                  <a:pt x="0" y="115"/>
                                </a:moveTo>
                                <a:lnTo>
                                  <a:pt x="203" y="115"/>
                                </a:lnTo>
                                <a:lnTo>
                                  <a:pt x="203" y="0"/>
                                </a:lnTo>
                                <a:lnTo>
                                  <a:pt x="405" y="231"/>
                                </a:lnTo>
                                <a:lnTo>
                                  <a:pt x="203" y="462"/>
                                </a:lnTo>
                                <a:lnTo>
                                  <a:pt x="203" y="346"/>
                                </a:lnTo>
                                <a:lnTo>
                                  <a:pt x="0" y="346"/>
                                </a:lnTo>
                                <a:lnTo>
                                  <a:pt x="0" y="1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32" y="5"/>
                            <a:ext cx="7163" cy="52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spacing w:before="72"/>
                                <w:ind w:left="9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Преимущества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внедрения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программного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продукта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Forecast</w:t>
                              </w:r>
                              <w:proofErr w:type="spellEnd"/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NOW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90" y="11118"/>
                            <a:ext cx="8145" cy="7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spacing w:before="66"/>
                                <w:ind w:left="1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е)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функция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ABC-XYZ</w:t>
                              </w:r>
                              <w:r>
                                <w:rPr>
                                  <w:spacing w:val="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3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кросс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ABC-анализа</w:t>
                              </w:r>
                              <w:r>
                                <w:rPr>
                                  <w:spacing w:val="3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3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возможностью</w:t>
                              </w:r>
                              <w:r>
                                <w:rPr>
                                  <w:spacing w:val="3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комбинации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двух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или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трех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параметров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60" y="9964"/>
                            <a:ext cx="8175" cy="10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spacing w:before="66"/>
                                <w:ind w:left="144" w:right="14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д) возможность прогнозирования спроса в натуральных и денежных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единицах, потенциального уровня продаж при заданных параметрах 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требуемой величины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запасов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75" y="9395"/>
                            <a:ext cx="8160" cy="4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spacing w:before="69"/>
                                <w:ind w:left="1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г)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проведение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анализа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эффективности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управления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запасами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предприятия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475" y="8379"/>
                            <a:ext cx="8160" cy="81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458CF" w:rsidRDefault="008458CF" w:rsidP="007259D3">
                              <w:pPr>
                                <w:spacing w:before="67" w:line="278" w:lineRule="auto"/>
                                <w:ind w:left="1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в)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возможность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интеграции</w:t>
                              </w:r>
                              <w:r>
                                <w:rPr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имеющимися</w:t>
                              </w:r>
                              <w:r>
                                <w:rPr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предприятия-заказчика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учетными системами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38" style="width:6in;height:593.9pt;mso-position-horizontal-relative:char;mso-position-vertical-relative:line" coordsize="8640,11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">
                <v:shape id="Freeform 3" o:spid="_x0000_s1039" style="position:absolute;left:40;top:10241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" path="m,115r203,l203,,405,230,203,461r,-115l,346,,115xe" filled="f" strokeweight="1pt">
                  <v:path arrowok="t" o:connecttype="custom" o:connectlocs="0,10357;203,10357;203,10242;405,10472;203,10703;203,10588;0,10588;0,10357" o:connectangles="0,0,0,0,0,0,0,0"/>
                </v:shape>
                <v:shape id="Freeform 4" o:spid="_x0000_s1040" style="position:absolute;left:55;top:9395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" path="m,115r203,l203,,405,231,203,462r,-116l,346,,115xe" filled="f" strokeweight="1pt">
                  <v:path arrowok="t" o:connecttype="custom" o:connectlocs="0,9510;203,9510;203,9395;405,9626;203,9857;203,9741;0,9741;0,9510" o:connectangles="0,0,0,0,0,0,0,0"/>
                </v:shape>
                <v:shape id="Freeform 5" o:spid="_x0000_s1041" style="position:absolute;left:40;top:8579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" path="m,116r203,l203,,405,231,203,462r,-115l,347,,116xe" filled="f" strokeweight="1pt">
                  <v:path arrowok="t" o:connecttype="custom" o:connectlocs="0,8695;203,8695;203,8579;405,8810;203,9041;203,8926;0,8926;0,8695" o:connectangles="0,0,0,0,0,0,0,0"/>
                </v:shape>
                <v:line id="Line 6" o:spid="_x0000_s1042" style="position:absolute;visibility:visible;mso-wrap-style:square" from="10,545" to="55,11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" strokeweight=".5pt"/>
                <v:shape id="Freeform 7" o:spid="_x0000_s1043" style="position:absolute;left:40;top:11257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" path="m203,r,116l,116,,347r203,l203,462,405,231,203,xe" stroked="f">
                  <v:path arrowok="t" o:connecttype="custom" o:connectlocs="203,11257;203,11373;0,11373;0,11604;203,11604;203,11719;405,11488;203,11257" o:connectangles="0,0,0,0,0,0,0,0"/>
                </v:shape>
                <v:shape id="Freeform 8" o:spid="_x0000_s1044" style="position:absolute;left:40;top:11257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" path="m,116r203,l203,,405,231,203,462r,-115l,347,,116xe" filled="f" strokeweight="1pt">
                  <v:path arrowok="t" o:connecttype="custom" o:connectlocs="0,11373;203,11373;203,11257;405,11488;203,11719;203,11604;0,11604;0,11373" o:connectangles="0,0,0,0,0,0,0,0"/>
                </v:shape>
                <v:shape id="Freeform 9" o:spid="_x0000_s1045" style="position:absolute;left:25;top:5405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" path="m203,r,115l,115,,346r203,l203,461,405,230,203,xe" stroked="f">
                  <v:path arrowok="t" o:connecttype="custom" o:connectlocs="203,5406;203,5521;0,5521;0,5752;203,5752;203,5867;405,5636;203,5406" o:connectangles="0,0,0,0,0,0,0,0"/>
                </v:shape>
                <v:shape id="Freeform 10" o:spid="_x0000_s1046" style="position:absolute;left:25;top:5405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" path="m,115r203,l203,,405,230,203,461r,-115l,346,,115xe" filled="f" strokeweight="1pt">
                  <v:path arrowok="t" o:connecttype="custom" o:connectlocs="0,5521;203,5521;203,5406;405,5636;203,5867;203,5752;0,5752;0,5521" o:connectangles="0,0,0,0,0,0,0,0"/>
                </v:shape>
                <v:shape id="Freeform 11" o:spid="_x0000_s1047" style="position:absolute;left:10;top:822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" path="m203,r,115l,115,,346r203,l203,462,405,231,203,xe" stroked="f">
                  <v:path arrowok="t" o:connecttype="custom" o:connectlocs="203,822;203,937;0,937;0,1168;203,1168;203,1284;405,1053;203,822" o:connectangles="0,0,0,0,0,0,0,0"/>
                </v:shape>
                <v:shape id="Freeform 12" o:spid="_x0000_s1048" style="position:absolute;left:10;top:822;width:405;height:462;visibility:visible;mso-wrap-style:square;v-text-anchor:top" coordsize="405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" path="m,115r203,l203,,405,231,203,462r,-116l,346,,115xe" filled="f" strokeweight="1pt">
                  <v:path arrowok="t" o:connecttype="custom" o:connectlocs="0,937;203,937;203,822;405,1053;203,1284;203,1168;0,1168;0,937" o:connectangles="0,0,0,0,0,0,0,0"/>
                </v:shape>
                <v:shape id="Text Box 13" o:spid="_x0000_s1049" type="#_x0000_t202" style="position:absolute;left:32;top:5;width:7163;height: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" filled="f" strokeweight=".5pt">
                  <v:textbox inset="0,0,0,0">
                    <w:txbxContent>
                      <w:p w:rsidR="008458CF" w:rsidRDefault="008458CF" w:rsidP="007259D3">
                        <w:pPr>
                          <w:spacing w:before="72"/>
                          <w:ind w:left="9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Преимущества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внедрения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программного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продукта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Forecast</w:t>
                        </w:r>
                        <w:proofErr w:type="spellEnd"/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NOW</w:t>
                        </w:r>
                      </w:p>
                    </w:txbxContent>
                  </v:textbox>
                </v:shape>
                <v:shape id="Text Box 14" o:spid="_x0000_s1050" type="#_x0000_t202" style="position:absolute;left:490;top:11118;width:8145;height: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" filled="f" strokeweight=".5pt">
                  <v:textbox inset="0,0,0,0">
                    <w:txbxContent>
                      <w:p w:rsidR="008458CF" w:rsidRDefault="008458CF" w:rsidP="007259D3">
                        <w:pPr>
                          <w:spacing w:before="66"/>
                          <w:ind w:left="1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е)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функция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ABC-XYZ</w:t>
                        </w:r>
                        <w:r>
                          <w:rPr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кросс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ABC-анализа</w:t>
                        </w:r>
                        <w:r>
                          <w:rPr>
                            <w:spacing w:val="3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возможностью</w:t>
                        </w:r>
                        <w:r>
                          <w:rPr>
                            <w:spacing w:val="3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комбинации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двух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или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трех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параметров</w:t>
                        </w:r>
                      </w:p>
                    </w:txbxContent>
                  </v:textbox>
                </v:shape>
                <v:shape id="Text Box 15" o:spid="_x0000_s1051" type="#_x0000_t202" style="position:absolute;left:460;top:9964;width:8175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" filled="f" strokeweight=".5pt">
                  <v:textbox inset="0,0,0,0">
                    <w:txbxContent>
                      <w:p w:rsidR="008458CF" w:rsidRDefault="008458CF" w:rsidP="007259D3">
                        <w:pPr>
                          <w:spacing w:before="66"/>
                          <w:ind w:left="144" w:right="14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д) возможность прогнозирования спроса в натуральных и денежных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единицах, потенциального уровня продаж при заданных параметрах 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требуемой величины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запасов</w:t>
                        </w:r>
                      </w:p>
                    </w:txbxContent>
                  </v:textbox>
                </v:shape>
                <v:shape id="Text Box 16" o:spid="_x0000_s1052" type="#_x0000_t202" style="position:absolute;left:475;top:9395;width:8160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" filled="f" strokeweight=".5pt">
                  <v:textbox inset="0,0,0,0">
                    <w:txbxContent>
                      <w:p w:rsidR="008458CF" w:rsidRDefault="008458CF" w:rsidP="007259D3">
                        <w:pPr>
                          <w:spacing w:before="69"/>
                          <w:ind w:left="1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г)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проведение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анализа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эффективности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управления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запасами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предприятия</w:t>
                        </w:r>
                      </w:p>
                    </w:txbxContent>
                  </v:textbox>
                </v:shape>
                <v:shape id="Text Box 17" o:spid="_x0000_s1053" type="#_x0000_t202" style="position:absolute;left:475;top:8379;width:8160;height: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" filled="f" strokeweight=".5pt">
                  <v:textbox inset="0,0,0,0">
                    <w:txbxContent>
                      <w:p w:rsidR="008458CF" w:rsidRDefault="008458CF" w:rsidP="007259D3">
                        <w:pPr>
                          <w:spacing w:before="67" w:line="278" w:lineRule="auto"/>
                          <w:ind w:left="1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в)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возможность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интеграции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имеющимися</w:t>
                        </w:r>
                        <w:r>
                          <w:rPr>
                            <w:spacing w:val="1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предприятия-заказчика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учетными системами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259D3" w:rsidRDefault="007259D3" w:rsidP="007259D3">
      <w:pPr>
        <w:pStyle w:val="aa"/>
        <w:spacing w:before="6"/>
        <w:rPr>
          <w:sz w:val="6"/>
        </w:rPr>
      </w:pPr>
    </w:p>
    <w:p w:rsidR="007259D3" w:rsidRDefault="007259D3" w:rsidP="007259D3">
      <w:pPr>
        <w:pStyle w:val="aa"/>
        <w:spacing w:before="89" w:line="360" w:lineRule="auto"/>
        <w:ind w:right="-2"/>
        <w:jc w:val="center"/>
      </w:pPr>
      <w:r>
        <w:t xml:space="preserve">Рисунок 5 – Преимущества внедрения программного продукта </w:t>
      </w:r>
      <w:proofErr w:type="spellStart"/>
      <w:r>
        <w:t>Forecast</w:t>
      </w:r>
      <w:proofErr w:type="spellEnd"/>
      <w:r>
        <w:rPr>
          <w:spacing w:val="-67"/>
        </w:rPr>
        <w:t xml:space="preserve"> </w:t>
      </w:r>
      <w:r>
        <w:t>NOW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управлению</w:t>
      </w:r>
      <w:r>
        <w:rPr>
          <w:spacing w:val="-3"/>
        </w:rPr>
        <w:t xml:space="preserve"> </w:t>
      </w:r>
      <w:r>
        <w:t>запасами ООО</w:t>
      </w:r>
      <w:r>
        <w:rPr>
          <w:spacing w:val="-3"/>
        </w:rPr>
        <w:t xml:space="preserve"> </w:t>
      </w:r>
      <w:r w:rsidR="001D22FC">
        <w:t>«</w:t>
      </w:r>
      <w:r>
        <w:t>Веркель</w:t>
      </w:r>
      <w:r w:rsidR="001D22FC">
        <w:t>»</w:t>
      </w:r>
    </w:p>
    <w:p w:rsidR="008D1EA0" w:rsidRDefault="008D1EA0" w:rsidP="007259D3">
      <w:pPr>
        <w:pStyle w:val="aa"/>
        <w:spacing w:before="89" w:line="360" w:lineRule="auto"/>
        <w:ind w:right="-2"/>
        <w:jc w:val="center"/>
      </w:pP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lastRenderedPageBreak/>
        <w:t>Таким образом, можно сделать заключение, что данный программный продукт, который автоматизирует процесс управления запасами, очень удобен в использовании и вполне доступен для исследуемой компании.</w:t>
      </w: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Мероприятие 3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Создание специализированного отдела по финансовому </w:t>
      </w:r>
      <w:proofErr w:type="spellStart"/>
      <w:r w:rsidRPr="007259D3">
        <w:rPr>
          <w:rFonts w:ascii="Times New Roman" w:eastAsia="Calibri" w:hAnsi="Times New Roman" w:cs="Times New Roman"/>
          <w:sz w:val="28"/>
          <w:szCs w:val="28"/>
        </w:rPr>
        <w:t>контроллингу</w:t>
      </w:r>
      <w:proofErr w:type="spellEnd"/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и внедрение соответствующей системы в компании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являются ключевыми шагами в улучшении финансовых показателей организации. Прибыль и рыночная доля остаются основными целями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, а финансовый </w:t>
      </w:r>
      <w:proofErr w:type="spellStart"/>
      <w:r w:rsidRPr="007259D3">
        <w:rPr>
          <w:rFonts w:ascii="Times New Roman" w:eastAsia="Calibri" w:hAnsi="Times New Roman" w:cs="Times New Roman"/>
          <w:sz w:val="28"/>
          <w:szCs w:val="28"/>
        </w:rPr>
        <w:t>контроллинг</w:t>
      </w:r>
      <w:proofErr w:type="spellEnd"/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важен для эффективного управления прибылью и достижения стратегических целей.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Путём внедрения системы финансового контроллинга достигается следующее: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- Быстрая и точная оценка стоимости выполнения заказа по договорной цене и принятие заказа по фиксированной цене, если заказчик предлагает цену;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- Формирование структурированных информационных потоков (документооборот), что обеспечивает оперативное отслеживание текущего состояния выполнения различных показателей;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>- Планирование текущей деятельности с учётом возможных результатов, создание модели будущего развития компании.</w:t>
      </w:r>
    </w:p>
    <w:p w:rsidR="007259D3" w:rsidRP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Развернутая система финансового контроллинга в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откроет перед предприятием возможность планирования деятельности с учетом оптимизации ресурсов и предвидения результатов. Это позволит выявить истинные причины происходящих явлений, а также создать новый стиль управления. Реализация контроллинга приведет к улучшению организационной структуры и повышению эффективности работы предприятия.</w:t>
      </w:r>
    </w:p>
    <w:p w:rsidR="007259D3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Получение актуальной и точной информации вовремя для принятия управленческих решений является необходимым. </w:t>
      </w:r>
    </w:p>
    <w:p w:rsidR="007259D3" w:rsidRPr="00F050D4" w:rsidRDefault="007259D3" w:rsidP="007259D3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У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казанные направления способны увеличить эффективность деятельности ООО </w:t>
      </w:r>
      <w:r w:rsidR="001D22FC">
        <w:rPr>
          <w:rFonts w:ascii="Times New Roman" w:eastAsia="Calibri" w:hAnsi="Times New Roman" w:cs="Times New Roman"/>
          <w:sz w:val="28"/>
          <w:szCs w:val="28"/>
        </w:rPr>
        <w:t>«</w:t>
      </w:r>
      <w:r w:rsidRPr="007259D3">
        <w:rPr>
          <w:rFonts w:ascii="Times New Roman" w:eastAsia="Calibri" w:hAnsi="Times New Roman" w:cs="Times New Roman"/>
          <w:sz w:val="28"/>
          <w:szCs w:val="28"/>
        </w:rPr>
        <w:t>Веркель</w:t>
      </w:r>
      <w:r w:rsidR="001D22FC">
        <w:rPr>
          <w:rFonts w:ascii="Times New Roman" w:eastAsia="Calibri" w:hAnsi="Times New Roman" w:cs="Times New Roman"/>
          <w:sz w:val="28"/>
          <w:szCs w:val="28"/>
        </w:rPr>
        <w:t>»</w:t>
      </w:r>
      <w:r w:rsidRPr="007259D3">
        <w:rPr>
          <w:rFonts w:ascii="Times New Roman" w:eastAsia="Calibri" w:hAnsi="Times New Roman" w:cs="Times New Roman"/>
          <w:sz w:val="28"/>
          <w:szCs w:val="28"/>
        </w:rPr>
        <w:t xml:space="preserve"> и обеспечить рост экономических показателей компании.</w:t>
      </w:r>
    </w:p>
    <w:p w:rsidR="00E910DA" w:rsidRPr="00E910DA" w:rsidRDefault="00E910DA" w:rsidP="008458CF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3.2. Оценка эффективности предлагаемых мероприятий</w:t>
      </w:r>
    </w:p>
    <w:p w:rsidR="008458CF" w:rsidRDefault="008458CF" w:rsidP="008458CF">
      <w:pPr>
        <w:pStyle w:val="aa"/>
        <w:spacing w:line="362" w:lineRule="auto"/>
        <w:ind w:right="-2" w:firstLine="707"/>
        <w:jc w:val="both"/>
      </w:pPr>
      <w:r>
        <w:t>Рассмотрим экономическую эффективность каждого из предложенных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отдельности.</w:t>
      </w:r>
    </w:p>
    <w:p w:rsidR="008458CF" w:rsidRDefault="008458CF" w:rsidP="008458CF">
      <w:pPr>
        <w:pStyle w:val="aa"/>
        <w:spacing w:line="360" w:lineRule="auto"/>
        <w:ind w:right="-2" w:firstLine="707"/>
        <w:jc w:val="both"/>
      </w:pPr>
      <w:r>
        <w:t>Мероприятие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 xml:space="preserve">рефинансирования дебиторской задолженности с помощью </w:t>
      </w:r>
      <w:proofErr w:type="spellStart"/>
      <w:r>
        <w:t>факторинговой</w:t>
      </w:r>
      <w:proofErr w:type="spellEnd"/>
      <w:r>
        <w:rPr>
          <w:spacing w:val="1"/>
        </w:rPr>
        <w:t xml:space="preserve"> </w:t>
      </w:r>
      <w:r>
        <w:t>операции.</w:t>
      </w:r>
    </w:p>
    <w:p w:rsidR="008458CF" w:rsidRDefault="008458CF" w:rsidP="008458CF">
      <w:pPr>
        <w:pStyle w:val="aa"/>
        <w:spacing w:line="360" w:lineRule="auto"/>
        <w:ind w:right="-2" w:firstLine="708"/>
        <w:jc w:val="both"/>
      </w:pPr>
      <w:r>
        <w:t>Общая</w:t>
      </w:r>
      <w:r>
        <w:rPr>
          <w:spacing w:val="1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дебиторской</w:t>
      </w:r>
      <w:r>
        <w:rPr>
          <w:spacing w:val="1"/>
        </w:rPr>
        <w:t xml:space="preserve"> </w:t>
      </w:r>
      <w:r>
        <w:t>задолженности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 xml:space="preserve">состоянию на конец анализируемого периода – 564 042 </w:t>
      </w:r>
      <w:proofErr w:type="spellStart"/>
      <w:r>
        <w:t>т.р</w:t>
      </w:r>
      <w:proofErr w:type="spellEnd"/>
      <w:r>
        <w:t xml:space="preserve">. </w:t>
      </w:r>
    </w:p>
    <w:p w:rsidR="008458CF" w:rsidRDefault="008458CF" w:rsidP="008458CF">
      <w:pPr>
        <w:pStyle w:val="aa"/>
        <w:spacing w:line="360" w:lineRule="auto"/>
        <w:ind w:right="-2" w:firstLine="708"/>
        <w:jc w:val="both"/>
      </w:pPr>
      <w:r>
        <w:t>Следовательно,</w:t>
      </w:r>
      <w:r>
        <w:rPr>
          <w:spacing w:val="1"/>
        </w:rPr>
        <w:t xml:space="preserve"> </w:t>
      </w:r>
      <w:r>
        <w:t xml:space="preserve">компания, имея потребность привлечь 564 042 </w:t>
      </w:r>
      <w:proofErr w:type="spellStart"/>
      <w:r>
        <w:t>т.р</w:t>
      </w:r>
      <w:proofErr w:type="spellEnd"/>
      <w:r>
        <w:t>. в оборот, может выбрать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вариантов</w:t>
      </w:r>
      <w:r>
        <w:rPr>
          <w:spacing w:val="1"/>
        </w:rPr>
        <w:t xml:space="preserve"> </w:t>
      </w:r>
      <w:r>
        <w:t>финансирования: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банковским</w:t>
      </w:r>
      <w:r>
        <w:rPr>
          <w:spacing w:val="-67"/>
        </w:rPr>
        <w:t xml:space="preserve"> </w:t>
      </w:r>
      <w:r>
        <w:t>кредитом</w:t>
      </w:r>
      <w:r>
        <w:rPr>
          <w:spacing w:val="-4"/>
        </w:rPr>
        <w:t xml:space="preserve"> </w:t>
      </w:r>
      <w:r>
        <w:t xml:space="preserve">или </w:t>
      </w:r>
      <w:proofErr w:type="spellStart"/>
      <w:r>
        <w:t>факторинговой</w:t>
      </w:r>
      <w:proofErr w:type="spellEnd"/>
      <w:r>
        <w:t xml:space="preserve"> операцией.</w:t>
      </w:r>
    </w:p>
    <w:p w:rsidR="008458CF" w:rsidRDefault="008458CF" w:rsidP="008458CF">
      <w:pPr>
        <w:pStyle w:val="aa"/>
        <w:spacing w:line="360" w:lineRule="auto"/>
        <w:ind w:right="-2" w:firstLine="708"/>
        <w:jc w:val="both"/>
      </w:pPr>
      <w:r>
        <w:t>Условия</w:t>
      </w:r>
      <w:r>
        <w:rPr>
          <w:spacing w:val="1"/>
        </w:rPr>
        <w:t xml:space="preserve"> </w:t>
      </w:r>
      <w:r>
        <w:t>банковского</w:t>
      </w:r>
      <w:r>
        <w:rPr>
          <w:spacing w:val="1"/>
        </w:rPr>
        <w:t xml:space="preserve"> </w:t>
      </w:r>
      <w:r>
        <w:t>финансирования</w:t>
      </w:r>
      <w:r>
        <w:rPr>
          <w:spacing w:val="1"/>
        </w:rPr>
        <w:t xml:space="preserve"> </w:t>
      </w:r>
      <w:r>
        <w:t>ПАО</w:t>
      </w:r>
      <w:r>
        <w:rPr>
          <w:spacing w:val="1"/>
        </w:rPr>
        <w:t xml:space="preserve"> </w:t>
      </w:r>
      <w:r w:rsidR="001D22FC">
        <w:t>«</w:t>
      </w:r>
      <w:r>
        <w:t>Сбербанк</w:t>
      </w:r>
      <w:r>
        <w:rPr>
          <w:spacing w:val="1"/>
        </w:rPr>
        <w:t xml:space="preserve"> </w:t>
      </w:r>
      <w:r>
        <w:t>России</w:t>
      </w:r>
      <w:r w:rsidR="001D22FC">
        <w:t>»</w:t>
      </w:r>
      <w:r>
        <w:rPr>
          <w:spacing w:val="1"/>
        </w:rPr>
        <w:t xml:space="preserve"> </w:t>
      </w:r>
      <w:r>
        <w:rPr>
          <w:spacing w:val="-1"/>
        </w:rPr>
        <w:t>включают</w:t>
      </w:r>
      <w:r>
        <w:rPr>
          <w:spacing w:val="-18"/>
        </w:rPr>
        <w:t xml:space="preserve"> </w:t>
      </w:r>
      <w:r>
        <w:rPr>
          <w:spacing w:val="-1"/>
        </w:rPr>
        <w:t>22%</w:t>
      </w:r>
      <w:r>
        <w:rPr>
          <w:spacing w:val="-18"/>
        </w:rPr>
        <w:t xml:space="preserve"> </w:t>
      </w:r>
      <w:r>
        <w:rPr>
          <w:spacing w:val="-1"/>
        </w:rPr>
        <w:t>ставку</w:t>
      </w:r>
      <w:r>
        <w:rPr>
          <w:spacing w:val="-21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кредиту.</w:t>
      </w:r>
      <w:r>
        <w:rPr>
          <w:spacing w:val="-17"/>
        </w:rPr>
        <w:t xml:space="preserve"> </w:t>
      </w:r>
      <w:r>
        <w:t>Поскольку</w:t>
      </w:r>
      <w:r>
        <w:rPr>
          <w:spacing w:val="-21"/>
        </w:rPr>
        <w:t xml:space="preserve"> </w:t>
      </w:r>
      <w:r>
        <w:t>факторинг</w:t>
      </w:r>
      <w:r>
        <w:rPr>
          <w:spacing w:val="-17"/>
        </w:rPr>
        <w:t xml:space="preserve"> </w:t>
      </w:r>
      <w:r>
        <w:t>является</w:t>
      </w:r>
      <w:r>
        <w:rPr>
          <w:spacing w:val="-19"/>
        </w:rPr>
        <w:t xml:space="preserve"> </w:t>
      </w:r>
      <w:r>
        <w:t>рискованной</w:t>
      </w:r>
      <w:r>
        <w:rPr>
          <w:spacing w:val="-68"/>
        </w:rPr>
        <w:t xml:space="preserve"> </w:t>
      </w:r>
      <w:r>
        <w:t>финансовой</w:t>
      </w:r>
      <w:r>
        <w:rPr>
          <w:spacing w:val="1"/>
        </w:rPr>
        <w:t xml:space="preserve"> </w:t>
      </w:r>
      <w:r>
        <w:t>услугой, то</w:t>
      </w:r>
      <w:r>
        <w:rPr>
          <w:spacing w:val="1"/>
        </w:rPr>
        <w:t xml:space="preserve"> </w:t>
      </w:r>
      <w:r>
        <w:t>компания</w:t>
      </w:r>
      <w:r>
        <w:rPr>
          <w:spacing w:val="1"/>
        </w:rPr>
        <w:t xml:space="preserve"> </w:t>
      </w:r>
      <w:r>
        <w:t>с банком заключают договор, которым</w:t>
      </w:r>
      <w:r>
        <w:rPr>
          <w:spacing w:val="1"/>
        </w:rPr>
        <w:t xml:space="preserve"> </w:t>
      </w:r>
      <w:r>
        <w:t>определяются</w:t>
      </w:r>
      <w:r>
        <w:rPr>
          <w:spacing w:val="-4"/>
        </w:rPr>
        <w:t xml:space="preserve"> </w:t>
      </w:r>
      <w:r>
        <w:t>обязанности и ответственность</w:t>
      </w:r>
      <w:r>
        <w:rPr>
          <w:spacing w:val="-3"/>
        </w:rPr>
        <w:t xml:space="preserve"> </w:t>
      </w:r>
      <w:r>
        <w:t>сторон.</w:t>
      </w:r>
    </w:p>
    <w:p w:rsidR="008458CF" w:rsidRDefault="008458CF" w:rsidP="008458CF">
      <w:pPr>
        <w:pStyle w:val="aa"/>
        <w:spacing w:line="360" w:lineRule="auto"/>
        <w:ind w:right="-2" w:firstLine="708"/>
        <w:jc w:val="both"/>
      </w:pPr>
      <w:proofErr w:type="spellStart"/>
      <w:r>
        <w:t>Факторинговое</w:t>
      </w:r>
      <w:proofErr w:type="spellEnd"/>
      <w:r>
        <w:t xml:space="preserve"> подразделение ПАО </w:t>
      </w:r>
      <w:r w:rsidR="001D22FC">
        <w:t>«</w:t>
      </w:r>
      <w:r>
        <w:t>Сбербанк России</w:t>
      </w:r>
      <w:r w:rsidR="001D22FC">
        <w:t>»</w:t>
      </w:r>
      <w:r>
        <w:t xml:space="preserve"> по условиям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назначает</w:t>
      </w:r>
      <w:r>
        <w:rPr>
          <w:spacing w:val="1"/>
        </w:rPr>
        <w:t xml:space="preserve"> </w:t>
      </w:r>
      <w:r>
        <w:t>3%</w:t>
      </w:r>
      <w:r>
        <w:rPr>
          <w:spacing w:val="1"/>
        </w:rPr>
        <w:t xml:space="preserve"> </w:t>
      </w:r>
      <w:r>
        <w:t>комиссионных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ежегодно</w:t>
      </w:r>
      <w:r>
        <w:rPr>
          <w:spacing w:val="1"/>
        </w:rPr>
        <w:t xml:space="preserve"> </w:t>
      </w:r>
      <w:r>
        <w:t>покупаемые</w:t>
      </w:r>
      <w:r>
        <w:rPr>
          <w:spacing w:val="1"/>
        </w:rPr>
        <w:t xml:space="preserve"> </w:t>
      </w:r>
      <w:r>
        <w:t>счета-</w:t>
      </w:r>
      <w:r>
        <w:rPr>
          <w:spacing w:val="1"/>
        </w:rPr>
        <w:t xml:space="preserve"> </w:t>
      </w:r>
      <w:r>
        <w:t>фактуры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ставке</w:t>
      </w:r>
      <w:r>
        <w:rPr>
          <w:spacing w:val="-3"/>
        </w:rPr>
        <w:t xml:space="preserve"> </w:t>
      </w:r>
      <w:r>
        <w:t>25%,</w:t>
      </w:r>
      <w:r>
        <w:rPr>
          <w:spacing w:val="-1"/>
        </w:rPr>
        <w:t xml:space="preserve"> </w:t>
      </w:r>
      <w:r>
        <w:t>что высчитывается</w:t>
      </w:r>
      <w:r>
        <w:rPr>
          <w:spacing w:val="-2"/>
        </w:rPr>
        <w:t xml:space="preserve"> </w:t>
      </w:r>
      <w:r>
        <w:t>заранее.</w:t>
      </w:r>
    </w:p>
    <w:p w:rsidR="008458CF" w:rsidRDefault="008458CF" w:rsidP="005F7265">
      <w:pPr>
        <w:pStyle w:val="aa"/>
        <w:spacing w:line="360" w:lineRule="auto"/>
        <w:ind w:right="-2" w:firstLine="709"/>
        <w:jc w:val="both"/>
      </w:pPr>
      <w:r>
        <w:t>Кроме</w:t>
      </w:r>
      <w:r>
        <w:rPr>
          <w:spacing w:val="11"/>
        </w:rPr>
        <w:t xml:space="preserve"> </w:t>
      </w:r>
      <w:r>
        <w:t>того,</w:t>
      </w:r>
      <w:r>
        <w:rPr>
          <w:spacing w:val="10"/>
        </w:rPr>
        <w:t xml:space="preserve"> </w:t>
      </w:r>
      <w:r>
        <w:t>при</w:t>
      </w:r>
      <w:r>
        <w:rPr>
          <w:spacing w:val="10"/>
        </w:rPr>
        <w:t xml:space="preserve"> </w:t>
      </w:r>
      <w:r>
        <w:t>работе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случае</w:t>
      </w:r>
      <w:r>
        <w:rPr>
          <w:spacing w:val="12"/>
        </w:rPr>
        <w:t xml:space="preserve"> </w:t>
      </w:r>
      <w:proofErr w:type="spellStart"/>
      <w:r>
        <w:t>факторингового</w:t>
      </w:r>
      <w:proofErr w:type="spellEnd"/>
      <w:r>
        <w:rPr>
          <w:spacing w:val="9"/>
        </w:rPr>
        <w:t xml:space="preserve"> </w:t>
      </w:r>
      <w:r>
        <w:t>обслуживания</w:t>
      </w:r>
      <w:r>
        <w:rPr>
          <w:spacing w:val="1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ПАО</w:t>
      </w:r>
    </w:p>
    <w:p w:rsidR="005F7265" w:rsidRDefault="001D22FC" w:rsidP="005F7265">
      <w:pPr>
        <w:pStyle w:val="aa"/>
        <w:spacing w:before="67" w:line="360" w:lineRule="auto"/>
        <w:ind w:right="-2"/>
        <w:jc w:val="both"/>
      </w:pPr>
      <w:r>
        <w:t>«</w:t>
      </w:r>
      <w:r w:rsidR="008458CF">
        <w:t>Сбербанк России</w:t>
      </w:r>
      <w:r>
        <w:t>»</w:t>
      </w:r>
      <w:r w:rsidR="008458CF">
        <w:t xml:space="preserve"> предприятие ежемесячно экономит 1500 руб. на затратах</w:t>
      </w:r>
      <w:r w:rsidR="008458CF">
        <w:rPr>
          <w:spacing w:val="1"/>
        </w:rPr>
        <w:t xml:space="preserve"> </w:t>
      </w:r>
      <w:r w:rsidR="008458CF">
        <w:t>кредитного</w:t>
      </w:r>
      <w:r w:rsidR="008458CF">
        <w:rPr>
          <w:spacing w:val="32"/>
        </w:rPr>
        <w:t xml:space="preserve"> </w:t>
      </w:r>
      <w:r w:rsidR="008458CF">
        <w:t>отдела</w:t>
      </w:r>
      <w:r w:rsidR="008458CF">
        <w:rPr>
          <w:spacing w:val="31"/>
        </w:rPr>
        <w:t xml:space="preserve"> </w:t>
      </w:r>
      <w:r w:rsidR="008458CF">
        <w:t>и</w:t>
      </w:r>
      <w:r w:rsidR="008458CF">
        <w:rPr>
          <w:spacing w:val="35"/>
        </w:rPr>
        <w:t xml:space="preserve"> </w:t>
      </w:r>
      <w:r w:rsidR="008458CF">
        <w:t>может</w:t>
      </w:r>
      <w:r w:rsidR="008458CF">
        <w:rPr>
          <w:spacing w:val="30"/>
        </w:rPr>
        <w:t xml:space="preserve"> </w:t>
      </w:r>
      <w:r w:rsidR="008458CF">
        <w:t>избежать</w:t>
      </w:r>
      <w:r w:rsidR="008458CF">
        <w:rPr>
          <w:spacing w:val="30"/>
        </w:rPr>
        <w:t xml:space="preserve"> </w:t>
      </w:r>
      <w:r w:rsidR="008458CF">
        <w:t>неинкассированных</w:t>
      </w:r>
      <w:r w:rsidR="008458CF">
        <w:rPr>
          <w:spacing w:val="33"/>
        </w:rPr>
        <w:t xml:space="preserve"> </w:t>
      </w:r>
      <w:r w:rsidR="008458CF">
        <w:t>задолженностей</w:t>
      </w:r>
      <w:r w:rsidR="008458CF">
        <w:rPr>
          <w:spacing w:val="29"/>
        </w:rPr>
        <w:t xml:space="preserve"> </w:t>
      </w:r>
      <w:r w:rsidR="008458CF">
        <w:t>в</w:t>
      </w:r>
      <w:r w:rsidR="005F7265" w:rsidRPr="005F7265">
        <w:t xml:space="preserve"> </w:t>
      </w:r>
      <w:r w:rsidR="005F7265">
        <w:t>размере</w:t>
      </w:r>
      <w:r w:rsidR="005F7265">
        <w:rPr>
          <w:spacing w:val="25"/>
        </w:rPr>
        <w:t xml:space="preserve"> </w:t>
      </w:r>
      <w:r w:rsidR="005F7265">
        <w:t>2%</w:t>
      </w:r>
      <w:r w:rsidR="005F7265">
        <w:rPr>
          <w:spacing w:val="23"/>
        </w:rPr>
        <w:t xml:space="preserve"> </w:t>
      </w:r>
      <w:r w:rsidR="005F7265">
        <w:t>дебиторских</w:t>
      </w:r>
      <w:r w:rsidR="005F7265">
        <w:rPr>
          <w:spacing w:val="26"/>
        </w:rPr>
        <w:t xml:space="preserve"> </w:t>
      </w:r>
      <w:r w:rsidR="005F7265">
        <w:t>задолженностей,</w:t>
      </w:r>
      <w:r w:rsidR="005F7265">
        <w:rPr>
          <w:spacing w:val="24"/>
        </w:rPr>
        <w:t xml:space="preserve"> </w:t>
      </w:r>
      <w:r w:rsidR="005F7265">
        <w:t>передаваемых</w:t>
      </w:r>
      <w:r w:rsidR="005F7265">
        <w:rPr>
          <w:spacing w:val="23"/>
        </w:rPr>
        <w:t xml:space="preserve"> </w:t>
      </w:r>
      <w:proofErr w:type="spellStart"/>
      <w:r w:rsidR="005F7265">
        <w:t>факторинговому</w:t>
      </w:r>
      <w:proofErr w:type="spellEnd"/>
      <w:r w:rsidR="005F7265">
        <w:rPr>
          <w:spacing w:val="-67"/>
        </w:rPr>
        <w:t xml:space="preserve"> </w:t>
      </w:r>
      <w:r w:rsidR="005F7265">
        <w:t>отделу</w:t>
      </w:r>
      <w:r w:rsidR="005F7265">
        <w:rPr>
          <w:spacing w:val="-5"/>
        </w:rPr>
        <w:t xml:space="preserve"> </w:t>
      </w:r>
      <w:r w:rsidR="005F7265">
        <w:t>банка.</w:t>
      </w:r>
    </w:p>
    <w:p w:rsidR="008458CF" w:rsidRDefault="008458CF" w:rsidP="008458CF">
      <w:pPr>
        <w:pStyle w:val="aa"/>
        <w:spacing w:before="158" w:line="360" w:lineRule="auto"/>
        <w:ind w:right="-2"/>
        <w:jc w:val="both"/>
        <w:sectPr w:rsidR="008458CF" w:rsidSect="008458CF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8458CF" w:rsidRDefault="008458CF" w:rsidP="008458CF">
      <w:pPr>
        <w:pStyle w:val="aa"/>
        <w:spacing w:line="360" w:lineRule="auto"/>
        <w:ind w:right="-2" w:firstLine="707"/>
      </w:pPr>
      <w:r>
        <w:lastRenderedPageBreak/>
        <w:t>Средний</w:t>
      </w:r>
      <w:r>
        <w:rPr>
          <w:spacing w:val="24"/>
        </w:rPr>
        <w:t xml:space="preserve"> </w:t>
      </w:r>
      <w:r>
        <w:t>срок</w:t>
      </w:r>
      <w:r>
        <w:rPr>
          <w:spacing w:val="25"/>
        </w:rPr>
        <w:t xml:space="preserve"> </w:t>
      </w:r>
      <w:r>
        <w:t>оборота</w:t>
      </w:r>
      <w:r>
        <w:rPr>
          <w:spacing w:val="25"/>
        </w:rPr>
        <w:t xml:space="preserve"> </w:t>
      </w:r>
      <w:r>
        <w:t>средств</w:t>
      </w:r>
      <w:r>
        <w:rPr>
          <w:spacing w:val="23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расчетах</w:t>
      </w:r>
      <w:r>
        <w:rPr>
          <w:spacing w:val="26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покупателем</w:t>
      </w:r>
      <w:r>
        <w:rPr>
          <w:spacing w:val="23"/>
        </w:rPr>
        <w:t xml:space="preserve"> </w:t>
      </w:r>
      <w:r>
        <w:t>–</w:t>
      </w:r>
      <w:r>
        <w:rPr>
          <w:spacing w:val="26"/>
        </w:rPr>
        <w:t xml:space="preserve"> </w:t>
      </w:r>
      <w:r>
        <w:t>возьмем</w:t>
      </w:r>
      <w:r>
        <w:rPr>
          <w:spacing w:val="24"/>
        </w:rPr>
        <w:t xml:space="preserve"> </w:t>
      </w:r>
      <w:r>
        <w:t>90</w:t>
      </w:r>
      <w:r>
        <w:rPr>
          <w:spacing w:val="-67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(+1 день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оформление</w:t>
      </w:r>
      <w:r>
        <w:rPr>
          <w:spacing w:val="-1"/>
        </w:rPr>
        <w:t xml:space="preserve"> </w:t>
      </w:r>
      <w:r>
        <w:t>документов).</w:t>
      </w:r>
    </w:p>
    <w:p w:rsidR="008458CF" w:rsidRDefault="008458CF" w:rsidP="008458CF">
      <w:pPr>
        <w:pStyle w:val="aa"/>
        <w:spacing w:line="362" w:lineRule="auto"/>
        <w:ind w:right="-2" w:firstLine="707"/>
      </w:pPr>
      <w:r>
        <w:t>Плата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факторинг</w:t>
      </w:r>
      <w:r>
        <w:rPr>
          <w:spacing w:val="39"/>
        </w:rPr>
        <w:t xml:space="preserve"> </w:t>
      </w:r>
      <w:r>
        <w:t>состоит</w:t>
      </w:r>
      <w:r>
        <w:rPr>
          <w:spacing w:val="36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платы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кредит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комиссионное</w:t>
      </w:r>
      <w:r>
        <w:rPr>
          <w:spacing w:val="-67"/>
        </w:rPr>
        <w:t xml:space="preserve"> </w:t>
      </w:r>
      <w:r>
        <w:t>вознаграждение,</w:t>
      </w:r>
      <w:r>
        <w:rPr>
          <w:spacing w:val="-2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есть:</w:t>
      </w:r>
    </w:p>
    <w:p w:rsidR="008458CF" w:rsidRDefault="008458CF" w:rsidP="005F7265">
      <w:pPr>
        <w:pStyle w:val="aa"/>
        <w:spacing w:line="317" w:lineRule="exact"/>
        <w:ind w:right="-2" w:firstLine="709"/>
      </w:pPr>
      <w:r>
        <w:t>Плата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proofErr w:type="spellStart"/>
      <w:r>
        <w:t>факторинговое</w:t>
      </w:r>
      <w:proofErr w:type="spellEnd"/>
      <w:r>
        <w:rPr>
          <w:spacing w:val="-5"/>
        </w:rPr>
        <w:t xml:space="preserve"> </w:t>
      </w:r>
      <w:r>
        <w:t>обслуживание</w:t>
      </w:r>
      <w:r>
        <w:rPr>
          <w:spacing w:val="-2"/>
        </w:rPr>
        <w:t xml:space="preserve"> </w:t>
      </w:r>
      <w:r>
        <w:t>составит:</w:t>
      </w:r>
    </w:p>
    <w:p w:rsidR="008458CF" w:rsidRDefault="008458CF" w:rsidP="005F7265">
      <w:pPr>
        <w:pStyle w:val="aa"/>
        <w:spacing w:before="154"/>
        <w:ind w:right="-2" w:firstLine="709"/>
      </w:pPr>
      <w:r>
        <w:t>564042</w:t>
      </w:r>
      <w:r>
        <w:rPr>
          <w:spacing w:val="-1"/>
        </w:rPr>
        <w:t xml:space="preserve"> </w:t>
      </w:r>
      <w:r>
        <w:t>х</w:t>
      </w:r>
      <w:r>
        <w:rPr>
          <w:spacing w:val="-2"/>
        </w:rPr>
        <w:t xml:space="preserve"> </w:t>
      </w:r>
      <w:r>
        <w:t>0,25</w:t>
      </w:r>
      <w:r>
        <w:rPr>
          <w:spacing w:val="-3"/>
        </w:rPr>
        <w:t xml:space="preserve"> </w:t>
      </w:r>
      <w:r>
        <w:t xml:space="preserve">х </w:t>
      </w:r>
      <w:proofErr w:type="gramStart"/>
      <w:r>
        <w:t>90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r>
        <w:t>365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34769,71</w:t>
      </w:r>
      <w:r>
        <w:rPr>
          <w:spacing w:val="1"/>
        </w:rPr>
        <w:t xml:space="preserve"> </w:t>
      </w:r>
      <w:proofErr w:type="spellStart"/>
      <w:r>
        <w:t>т.р</w:t>
      </w:r>
      <w:proofErr w:type="spellEnd"/>
      <w:r>
        <w:t>.</w:t>
      </w:r>
    </w:p>
    <w:p w:rsidR="008458CF" w:rsidRDefault="008458CF" w:rsidP="005F7265">
      <w:pPr>
        <w:pStyle w:val="aa"/>
        <w:spacing w:before="161"/>
        <w:ind w:right="-2" w:firstLine="709"/>
      </w:pPr>
      <w:r>
        <w:t>Комиссионное</w:t>
      </w:r>
      <w:r>
        <w:rPr>
          <w:spacing w:val="-5"/>
        </w:rPr>
        <w:t xml:space="preserve"> </w:t>
      </w:r>
      <w:r>
        <w:t>вознаграждение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proofErr w:type="spellStart"/>
      <w:r>
        <w:t>факторинговые</w:t>
      </w:r>
      <w:proofErr w:type="spellEnd"/>
      <w:r>
        <w:rPr>
          <w:spacing w:val="-5"/>
        </w:rPr>
        <w:t xml:space="preserve"> </w:t>
      </w:r>
      <w:r>
        <w:t>услуги</w:t>
      </w:r>
      <w:r>
        <w:rPr>
          <w:spacing w:val="-3"/>
        </w:rPr>
        <w:t xml:space="preserve"> </w:t>
      </w:r>
      <w:r>
        <w:t>составит:</w:t>
      </w:r>
    </w:p>
    <w:p w:rsidR="008458CF" w:rsidRDefault="008458CF" w:rsidP="008458CF">
      <w:pPr>
        <w:pStyle w:val="aa"/>
        <w:spacing w:before="162"/>
        <w:ind w:right="-2"/>
        <w:jc w:val="center"/>
      </w:pPr>
      <w:r>
        <w:t>564042</w:t>
      </w:r>
      <w:r>
        <w:rPr>
          <w:spacing w:val="-1"/>
        </w:rPr>
        <w:t xml:space="preserve"> </w:t>
      </w:r>
      <w:r>
        <w:t>х</w:t>
      </w:r>
      <w:r>
        <w:rPr>
          <w:spacing w:val="-3"/>
        </w:rPr>
        <w:t xml:space="preserve"> </w:t>
      </w:r>
      <w:r>
        <w:t>0,03 =</w:t>
      </w:r>
      <w:r>
        <w:rPr>
          <w:spacing w:val="-4"/>
        </w:rPr>
        <w:t xml:space="preserve"> </w:t>
      </w:r>
      <w:r>
        <w:t xml:space="preserve">16921,26 </w:t>
      </w:r>
      <w:proofErr w:type="spellStart"/>
      <w:r>
        <w:t>т.р</w:t>
      </w:r>
      <w:proofErr w:type="spellEnd"/>
      <w:r>
        <w:t>.</w:t>
      </w:r>
    </w:p>
    <w:p w:rsidR="008458CF" w:rsidRDefault="008458CF" w:rsidP="008458CF">
      <w:pPr>
        <w:pStyle w:val="aa"/>
        <w:spacing w:before="161"/>
        <w:ind w:right="-2"/>
        <w:jc w:val="center"/>
      </w:pPr>
      <w:r>
        <w:t>Таким</w:t>
      </w:r>
      <w:r>
        <w:rPr>
          <w:spacing w:val="6"/>
        </w:rPr>
        <w:t xml:space="preserve"> </w:t>
      </w:r>
      <w:r>
        <w:t>образом,</w:t>
      </w:r>
      <w:r>
        <w:rPr>
          <w:spacing w:val="4"/>
        </w:rPr>
        <w:t xml:space="preserve"> </w:t>
      </w:r>
      <w:r>
        <w:t>общая</w:t>
      </w:r>
      <w:r>
        <w:rPr>
          <w:spacing w:val="6"/>
        </w:rPr>
        <w:t xml:space="preserve"> </w:t>
      </w:r>
      <w:r>
        <w:t>плата</w:t>
      </w:r>
      <w:r>
        <w:rPr>
          <w:spacing w:val="7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факторинг</w:t>
      </w:r>
      <w:r>
        <w:rPr>
          <w:spacing w:val="7"/>
        </w:rPr>
        <w:t xml:space="preserve"> </w:t>
      </w:r>
      <w:r>
        <w:t>составит:</w:t>
      </w:r>
      <w:r>
        <w:rPr>
          <w:spacing w:val="8"/>
        </w:rPr>
        <w:t xml:space="preserve"> </w:t>
      </w:r>
      <w:r>
        <w:t>34769,71+16921,26</w:t>
      </w:r>
    </w:p>
    <w:p w:rsidR="008458CF" w:rsidRDefault="008458CF" w:rsidP="008458CF">
      <w:pPr>
        <w:pStyle w:val="aa"/>
        <w:spacing w:before="160"/>
        <w:ind w:right="-2"/>
        <w:jc w:val="center"/>
      </w:pPr>
      <w:r>
        <w:t>=</w:t>
      </w:r>
      <w:r>
        <w:rPr>
          <w:spacing w:val="-2"/>
        </w:rPr>
        <w:t xml:space="preserve"> </w:t>
      </w:r>
      <w:r>
        <w:t xml:space="preserve">51690,97 </w:t>
      </w:r>
      <w:proofErr w:type="spellStart"/>
      <w:r>
        <w:t>т.р</w:t>
      </w:r>
      <w:proofErr w:type="spellEnd"/>
      <w:r>
        <w:t>.,</w:t>
      </w:r>
      <w:r>
        <w:rPr>
          <w:spacing w:val="-2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всего</w:t>
      </w:r>
      <w:r>
        <w:rPr>
          <w:spacing w:val="-3"/>
        </w:rPr>
        <w:t xml:space="preserve"> </w:t>
      </w:r>
      <w:r>
        <w:t>9,2%</w:t>
      </w:r>
      <w:r>
        <w:rPr>
          <w:spacing w:val="-3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обязательств</w:t>
      </w:r>
      <w:r>
        <w:rPr>
          <w:spacing w:val="-2"/>
        </w:rPr>
        <w:t xml:space="preserve"> </w:t>
      </w:r>
      <w:r>
        <w:t>исследуемой</w:t>
      </w:r>
      <w:r>
        <w:rPr>
          <w:spacing w:val="-1"/>
        </w:rPr>
        <w:t xml:space="preserve"> </w:t>
      </w:r>
      <w:r>
        <w:t>компании.</w:t>
      </w:r>
    </w:p>
    <w:p w:rsidR="008458CF" w:rsidRDefault="008458CF" w:rsidP="005F7265">
      <w:pPr>
        <w:pStyle w:val="aa"/>
        <w:tabs>
          <w:tab w:val="left" w:pos="2561"/>
          <w:tab w:val="left" w:pos="4258"/>
          <w:tab w:val="left" w:pos="5151"/>
          <w:tab w:val="left" w:pos="7287"/>
          <w:tab w:val="left" w:pos="9504"/>
        </w:tabs>
        <w:spacing w:before="161" w:line="360" w:lineRule="auto"/>
        <w:ind w:right="-2" w:firstLine="708"/>
        <w:jc w:val="both"/>
      </w:pPr>
      <w:r>
        <w:t>Сравнительный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годовых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5F7265">
        <w:t xml:space="preserve">банковскому </w:t>
      </w:r>
      <w:r>
        <w:t>кр</w:t>
      </w:r>
      <w:r w:rsidR="005F7265">
        <w:t>едиту и факторингу</w:t>
      </w:r>
      <w:r w:rsidR="005F7265">
        <w:tab/>
        <w:t xml:space="preserve"> представлен </w:t>
      </w:r>
      <w:r>
        <w:rPr>
          <w:spacing w:val="-2"/>
        </w:rPr>
        <w:t>в</w:t>
      </w:r>
      <w:r>
        <w:rPr>
          <w:spacing w:val="-68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10.</w:t>
      </w:r>
    </w:p>
    <w:p w:rsidR="008458CF" w:rsidRDefault="008458CF" w:rsidP="008458CF">
      <w:pPr>
        <w:pStyle w:val="aa"/>
        <w:ind w:right="-2"/>
      </w:pPr>
    </w:p>
    <w:p w:rsidR="005F7265" w:rsidRDefault="008458CF" w:rsidP="005F7265">
      <w:pPr>
        <w:pStyle w:val="aa"/>
        <w:ind w:right="-2"/>
        <w:jc w:val="right"/>
        <w:rPr>
          <w:spacing w:val="20"/>
        </w:rPr>
      </w:pPr>
      <w:r>
        <w:t>Таблица</w:t>
      </w:r>
      <w:r>
        <w:rPr>
          <w:spacing w:val="21"/>
        </w:rPr>
        <w:t xml:space="preserve"> </w:t>
      </w:r>
      <w:r>
        <w:t>10</w:t>
      </w:r>
      <w:r>
        <w:rPr>
          <w:spacing w:val="20"/>
        </w:rPr>
        <w:t xml:space="preserve"> </w:t>
      </w:r>
    </w:p>
    <w:p w:rsidR="005F7265" w:rsidRDefault="005F7265" w:rsidP="005F7265">
      <w:pPr>
        <w:pStyle w:val="aa"/>
        <w:ind w:right="-2"/>
        <w:jc w:val="right"/>
        <w:rPr>
          <w:spacing w:val="23"/>
        </w:rPr>
      </w:pPr>
    </w:p>
    <w:p w:rsidR="008458CF" w:rsidRDefault="008458CF" w:rsidP="005F7265">
      <w:pPr>
        <w:pStyle w:val="aa"/>
        <w:spacing w:line="360" w:lineRule="auto"/>
        <w:ind w:right="-2"/>
        <w:jc w:val="center"/>
      </w:pPr>
      <w:r>
        <w:t>Сравнительный</w:t>
      </w:r>
      <w:r>
        <w:rPr>
          <w:spacing w:val="22"/>
        </w:rPr>
        <w:t xml:space="preserve"> </w:t>
      </w:r>
      <w:r>
        <w:t>анализ</w:t>
      </w:r>
      <w:r>
        <w:rPr>
          <w:spacing w:val="22"/>
        </w:rPr>
        <w:t xml:space="preserve"> </w:t>
      </w:r>
      <w:r>
        <w:t>общих</w:t>
      </w:r>
      <w:r>
        <w:rPr>
          <w:spacing w:val="22"/>
        </w:rPr>
        <w:t xml:space="preserve"> </w:t>
      </w:r>
      <w:r>
        <w:t>годовых</w:t>
      </w:r>
      <w:r>
        <w:rPr>
          <w:spacing w:val="23"/>
        </w:rPr>
        <w:t xml:space="preserve"> </w:t>
      </w:r>
      <w:r>
        <w:t>затрат</w:t>
      </w:r>
      <w:r>
        <w:rPr>
          <w:spacing w:val="18"/>
        </w:rPr>
        <w:t xml:space="preserve"> </w:t>
      </w:r>
      <w:r>
        <w:t>ООО</w:t>
      </w:r>
      <w:r>
        <w:rPr>
          <w:spacing w:val="22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-6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банковскому</w:t>
      </w:r>
      <w:r>
        <w:rPr>
          <w:spacing w:val="-5"/>
        </w:rPr>
        <w:t xml:space="preserve"> </w:t>
      </w:r>
      <w:r>
        <w:t>кредиту</w:t>
      </w:r>
      <w:r>
        <w:rPr>
          <w:spacing w:val="-4"/>
        </w:rPr>
        <w:t xml:space="preserve"> </w:t>
      </w:r>
      <w:r>
        <w:t>и факторингу</w:t>
      </w:r>
    </w:p>
    <w:p w:rsidR="008458CF" w:rsidRDefault="008458CF" w:rsidP="008458CF">
      <w:pPr>
        <w:pStyle w:val="aa"/>
        <w:spacing w:before="8" w:after="1"/>
        <w:ind w:right="-2"/>
      </w:pPr>
    </w:p>
    <w:tbl>
      <w:tblPr>
        <w:tblStyle w:val="TableNormal"/>
        <w:tblW w:w="0" w:type="auto"/>
        <w:tblInd w:w="3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4"/>
        <w:gridCol w:w="2378"/>
      </w:tblGrid>
      <w:tr w:rsidR="008458CF" w:rsidTr="008458CF">
        <w:trPr>
          <w:trHeight w:val="275"/>
        </w:trPr>
        <w:tc>
          <w:tcPr>
            <w:tcW w:w="7104" w:type="dxa"/>
          </w:tcPr>
          <w:p w:rsidR="008458CF" w:rsidRPr="005F7265" w:rsidRDefault="008458CF" w:rsidP="008458CF">
            <w:pPr>
              <w:pStyle w:val="TableParagraph"/>
              <w:spacing w:line="255" w:lineRule="exact"/>
              <w:ind w:right="-2"/>
              <w:jc w:val="center"/>
              <w:rPr>
                <w:sz w:val="24"/>
                <w:lang w:val="ru-RU"/>
              </w:rPr>
            </w:pPr>
            <w:r w:rsidRPr="005F7265">
              <w:rPr>
                <w:sz w:val="24"/>
                <w:lang w:val="ru-RU"/>
              </w:rPr>
              <w:t>Виды</w:t>
            </w:r>
            <w:r w:rsidRPr="005F7265">
              <w:rPr>
                <w:spacing w:val="-3"/>
                <w:sz w:val="24"/>
                <w:lang w:val="ru-RU"/>
              </w:rPr>
              <w:t xml:space="preserve"> </w:t>
            </w:r>
            <w:r w:rsidRPr="005F7265">
              <w:rPr>
                <w:sz w:val="24"/>
                <w:lang w:val="ru-RU"/>
              </w:rPr>
              <w:t>затрат</w:t>
            </w:r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jc w:val="center"/>
              <w:rPr>
                <w:sz w:val="24"/>
              </w:rPr>
            </w:pPr>
            <w:r w:rsidRPr="005F7265">
              <w:rPr>
                <w:sz w:val="24"/>
                <w:lang w:val="ru-RU"/>
              </w:rPr>
              <w:t>Сумма,</w:t>
            </w:r>
            <w:r w:rsidRPr="005F7265">
              <w:rPr>
                <w:spacing w:val="-3"/>
                <w:sz w:val="24"/>
                <w:lang w:val="ru-RU"/>
              </w:rPr>
              <w:t xml:space="preserve"> </w:t>
            </w:r>
            <w:r w:rsidRPr="005F7265">
              <w:rPr>
                <w:sz w:val="24"/>
                <w:lang w:val="ru-RU"/>
              </w:rPr>
              <w:t>т.</w:t>
            </w:r>
            <w:proofErr w:type="spellStart"/>
            <w:r>
              <w:rPr>
                <w:sz w:val="24"/>
              </w:rPr>
              <w:t>руб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458CF" w:rsidTr="008458CF">
        <w:trPr>
          <w:trHeight w:val="275"/>
        </w:trPr>
        <w:tc>
          <w:tcPr>
            <w:tcW w:w="9482" w:type="dxa"/>
            <w:gridSpan w:val="2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Банковский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кредит</w:t>
            </w:r>
            <w:proofErr w:type="spellEnd"/>
          </w:p>
        </w:tc>
      </w:tr>
      <w:tr w:rsidR="008458CF" w:rsidTr="008458CF">
        <w:trPr>
          <w:trHeight w:val="277"/>
        </w:trPr>
        <w:tc>
          <w:tcPr>
            <w:tcW w:w="7104" w:type="dxa"/>
          </w:tcPr>
          <w:p w:rsidR="008458CF" w:rsidRPr="008458CF" w:rsidRDefault="008458CF" w:rsidP="008458CF">
            <w:pPr>
              <w:pStyle w:val="TableParagraph"/>
              <w:spacing w:line="258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Начисленные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проценты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пользование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банковским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кредитом</w:t>
            </w:r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124 089,24</w:t>
            </w:r>
          </w:p>
        </w:tc>
      </w:tr>
      <w:tr w:rsidR="008458CF" w:rsidTr="008458CF">
        <w:trPr>
          <w:trHeight w:val="275"/>
        </w:trPr>
        <w:tc>
          <w:tcPr>
            <w:tcW w:w="7104" w:type="dxa"/>
          </w:tcPr>
          <w:p w:rsidR="008458CF" w:rsidRPr="008458CF" w:rsidRDefault="008458CF" w:rsidP="008458CF">
            <w:pPr>
              <w:pStyle w:val="TableParagraph"/>
              <w:spacing w:line="255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Дополнительные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затраты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 услуги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кредитного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отдела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банка</w:t>
            </w:r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8458CF" w:rsidTr="008458CF">
        <w:trPr>
          <w:trHeight w:val="275"/>
        </w:trPr>
        <w:tc>
          <w:tcPr>
            <w:tcW w:w="7104" w:type="dxa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Неинкассированные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задолженности</w:t>
            </w:r>
            <w:proofErr w:type="spellEnd"/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11 280,84</w:t>
            </w:r>
          </w:p>
        </w:tc>
      </w:tr>
      <w:tr w:rsidR="008458CF" w:rsidTr="008458CF">
        <w:trPr>
          <w:trHeight w:val="277"/>
        </w:trPr>
        <w:tc>
          <w:tcPr>
            <w:tcW w:w="7104" w:type="dxa"/>
          </w:tcPr>
          <w:p w:rsidR="008458CF" w:rsidRPr="008458CF" w:rsidRDefault="008458CF" w:rsidP="008458CF">
            <w:pPr>
              <w:pStyle w:val="TableParagraph"/>
              <w:spacing w:line="258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Совокупные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затраты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</w:t>
            </w:r>
            <w:r w:rsidRPr="008458CF">
              <w:rPr>
                <w:spacing w:val="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банковскому</w:t>
            </w:r>
            <w:r w:rsidRPr="008458CF">
              <w:rPr>
                <w:spacing w:val="-5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кредиту</w:t>
            </w:r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135 388,08</w:t>
            </w:r>
          </w:p>
        </w:tc>
      </w:tr>
      <w:tr w:rsidR="008458CF" w:rsidTr="008458CF">
        <w:trPr>
          <w:trHeight w:val="275"/>
        </w:trPr>
        <w:tc>
          <w:tcPr>
            <w:tcW w:w="9482" w:type="dxa"/>
            <w:gridSpan w:val="2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Факторинговая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операция</w:t>
            </w:r>
            <w:proofErr w:type="spellEnd"/>
          </w:p>
        </w:tc>
      </w:tr>
      <w:tr w:rsidR="008458CF" w:rsidTr="008458CF">
        <w:trPr>
          <w:trHeight w:val="275"/>
        </w:trPr>
        <w:tc>
          <w:tcPr>
            <w:tcW w:w="7104" w:type="dxa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Плата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факторинговое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обслуживание</w:t>
            </w:r>
            <w:proofErr w:type="spellEnd"/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34 769,71</w:t>
            </w:r>
          </w:p>
        </w:tc>
      </w:tr>
      <w:tr w:rsidR="008458CF" w:rsidTr="008458CF">
        <w:trPr>
          <w:trHeight w:val="277"/>
        </w:trPr>
        <w:tc>
          <w:tcPr>
            <w:tcW w:w="7104" w:type="dxa"/>
          </w:tcPr>
          <w:p w:rsidR="008458CF" w:rsidRPr="008458CF" w:rsidRDefault="008458CF" w:rsidP="008458CF">
            <w:pPr>
              <w:pStyle w:val="TableParagraph"/>
              <w:spacing w:line="258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Комиссионное</w:t>
            </w:r>
            <w:r w:rsidRPr="008458CF">
              <w:rPr>
                <w:spacing w:val="-5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вознаграждение</w:t>
            </w:r>
            <w:r w:rsidRPr="008458CF">
              <w:rPr>
                <w:spacing w:val="-4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</w:t>
            </w:r>
            <w:r w:rsidRPr="008458CF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факторинговые</w:t>
            </w:r>
            <w:proofErr w:type="spellEnd"/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услуги</w:t>
            </w:r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16 921,26</w:t>
            </w:r>
          </w:p>
        </w:tc>
      </w:tr>
      <w:tr w:rsidR="008458CF" w:rsidTr="008458CF">
        <w:trPr>
          <w:trHeight w:val="275"/>
        </w:trPr>
        <w:tc>
          <w:tcPr>
            <w:tcW w:w="7104" w:type="dxa"/>
          </w:tcPr>
          <w:p w:rsidR="008458CF" w:rsidRPr="008458CF" w:rsidRDefault="008458CF" w:rsidP="008458CF">
            <w:pPr>
              <w:pStyle w:val="TableParagraph"/>
              <w:spacing w:line="255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Совокупные</w:t>
            </w:r>
            <w:r w:rsidRPr="008458CF">
              <w:rPr>
                <w:spacing w:val="-4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затраты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 xml:space="preserve">по </w:t>
            </w:r>
            <w:proofErr w:type="spellStart"/>
            <w:r w:rsidRPr="008458CF">
              <w:rPr>
                <w:sz w:val="24"/>
                <w:lang w:val="ru-RU"/>
              </w:rPr>
              <w:t>факторинговой</w:t>
            </w:r>
            <w:proofErr w:type="spellEnd"/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операции</w:t>
            </w:r>
          </w:p>
        </w:tc>
        <w:tc>
          <w:tcPr>
            <w:tcW w:w="2378" w:type="dxa"/>
          </w:tcPr>
          <w:p w:rsidR="008458CF" w:rsidRDefault="008458CF" w:rsidP="008458CF">
            <w:pPr>
              <w:pStyle w:val="TableParagraph"/>
              <w:spacing w:line="25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51 690,97</w:t>
            </w:r>
          </w:p>
        </w:tc>
      </w:tr>
    </w:tbl>
    <w:p w:rsidR="008458CF" w:rsidRDefault="008458CF" w:rsidP="008458CF">
      <w:pPr>
        <w:pStyle w:val="aa"/>
        <w:spacing w:before="3"/>
        <w:ind w:right="-2"/>
        <w:rPr>
          <w:sz w:val="41"/>
        </w:rPr>
      </w:pPr>
    </w:p>
    <w:p w:rsidR="008458CF" w:rsidRDefault="008458CF" w:rsidP="008458CF">
      <w:pPr>
        <w:pStyle w:val="aa"/>
        <w:spacing w:before="1" w:line="360" w:lineRule="auto"/>
        <w:ind w:right="-2" w:firstLine="708"/>
        <w:jc w:val="both"/>
      </w:pPr>
      <w:r>
        <w:t>Как</w:t>
      </w:r>
      <w:r>
        <w:rPr>
          <w:spacing w:val="1"/>
        </w:rPr>
        <w:t xml:space="preserve"> </w:t>
      </w:r>
      <w:r>
        <w:t>видно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таблицы</w:t>
      </w:r>
      <w:r>
        <w:rPr>
          <w:spacing w:val="1"/>
        </w:rPr>
        <w:t xml:space="preserve"> </w:t>
      </w:r>
      <w:r>
        <w:t>10,</w:t>
      </w:r>
      <w:r>
        <w:rPr>
          <w:spacing w:val="1"/>
        </w:rPr>
        <w:t xml:space="preserve"> </w:t>
      </w:r>
      <w:r>
        <w:t>вариант</w:t>
      </w:r>
      <w:r>
        <w:rPr>
          <w:spacing w:val="1"/>
        </w:rPr>
        <w:t xml:space="preserve"> </w:t>
      </w:r>
      <w:proofErr w:type="spellStart"/>
      <w:r>
        <w:t>факторингового</w:t>
      </w:r>
      <w:proofErr w:type="spellEnd"/>
      <w:r>
        <w:rPr>
          <w:spacing w:val="1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ПАО</w:t>
      </w:r>
      <w:r>
        <w:rPr>
          <w:spacing w:val="1"/>
        </w:rPr>
        <w:t xml:space="preserve"> </w:t>
      </w:r>
      <w:r w:rsidR="001D22FC">
        <w:t>«</w:t>
      </w:r>
      <w:r>
        <w:t>Сбербанк</w:t>
      </w:r>
      <w:r>
        <w:rPr>
          <w:spacing w:val="1"/>
        </w:rPr>
        <w:t xml:space="preserve"> </w:t>
      </w:r>
      <w:r>
        <w:t>России</w:t>
      </w:r>
      <w:r w:rsidR="001D22FC">
        <w:t>»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1,5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дешевле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банковского</w:t>
      </w:r>
      <w:r>
        <w:rPr>
          <w:spacing w:val="46"/>
        </w:rPr>
        <w:t xml:space="preserve"> </w:t>
      </w:r>
      <w:r>
        <w:t>кредита.</w:t>
      </w:r>
      <w:r>
        <w:rPr>
          <w:spacing w:val="46"/>
        </w:rPr>
        <w:t xml:space="preserve"> </w:t>
      </w:r>
      <w:r>
        <w:t>Общие</w:t>
      </w:r>
      <w:r>
        <w:rPr>
          <w:spacing w:val="48"/>
        </w:rPr>
        <w:t xml:space="preserve"> </w:t>
      </w:r>
      <w:r>
        <w:t>затраты</w:t>
      </w:r>
      <w:r>
        <w:rPr>
          <w:spacing w:val="46"/>
        </w:rPr>
        <w:t xml:space="preserve"> </w:t>
      </w:r>
      <w:r>
        <w:t>по</w:t>
      </w:r>
      <w:r>
        <w:rPr>
          <w:spacing w:val="46"/>
        </w:rPr>
        <w:t xml:space="preserve"> </w:t>
      </w:r>
      <w:proofErr w:type="spellStart"/>
      <w:r>
        <w:t>факторинговой</w:t>
      </w:r>
      <w:proofErr w:type="spellEnd"/>
      <w:r>
        <w:rPr>
          <w:spacing w:val="46"/>
        </w:rPr>
        <w:t xml:space="preserve"> </w:t>
      </w:r>
      <w:r>
        <w:t>операции</w:t>
      </w:r>
      <w:r>
        <w:rPr>
          <w:spacing w:val="48"/>
        </w:rPr>
        <w:t xml:space="preserve"> </w:t>
      </w:r>
      <w:r>
        <w:t>составят</w:t>
      </w:r>
      <w:r>
        <w:rPr>
          <w:spacing w:val="-67"/>
        </w:rPr>
        <w:t xml:space="preserve"> </w:t>
      </w:r>
      <w:r>
        <w:t xml:space="preserve">51 690,97 </w:t>
      </w:r>
      <w:proofErr w:type="spellStart"/>
      <w:r>
        <w:t>т.р</w:t>
      </w:r>
      <w:proofErr w:type="spellEnd"/>
      <w:r>
        <w:t>. Однако, при использовании факторинга, в случае изменения</w:t>
      </w:r>
      <w:r>
        <w:rPr>
          <w:spacing w:val="1"/>
        </w:rPr>
        <w:t xml:space="preserve"> </w:t>
      </w:r>
      <w:r>
        <w:t>кредитной</w:t>
      </w:r>
      <w:r>
        <w:rPr>
          <w:spacing w:val="-10"/>
        </w:rPr>
        <w:t xml:space="preserve"> </w:t>
      </w:r>
      <w:r>
        <w:t>политики</w:t>
      </w:r>
      <w:r>
        <w:rPr>
          <w:spacing w:val="-7"/>
        </w:rPr>
        <w:t xml:space="preserve"> </w:t>
      </w:r>
      <w:r>
        <w:t>компания</w:t>
      </w:r>
      <w:r>
        <w:rPr>
          <w:spacing w:val="-7"/>
        </w:rPr>
        <w:t xml:space="preserve"> </w:t>
      </w:r>
      <w:r>
        <w:t>получит</w:t>
      </w:r>
      <w:r>
        <w:rPr>
          <w:spacing w:val="-9"/>
        </w:rPr>
        <w:t xml:space="preserve"> </w:t>
      </w:r>
      <w:r>
        <w:t>дополнительно</w:t>
      </w:r>
      <w:r>
        <w:rPr>
          <w:spacing w:val="-9"/>
        </w:rPr>
        <w:t xml:space="preserve"> </w:t>
      </w:r>
      <w:r>
        <w:t>512</w:t>
      </w:r>
      <w:r>
        <w:rPr>
          <w:spacing w:val="-10"/>
        </w:rPr>
        <w:t xml:space="preserve"> </w:t>
      </w:r>
      <w:r>
        <w:t>351,03</w:t>
      </w:r>
      <w:r>
        <w:rPr>
          <w:spacing w:val="-7"/>
        </w:rPr>
        <w:t xml:space="preserve"> </w:t>
      </w:r>
      <w:proofErr w:type="spellStart"/>
      <w:r>
        <w:t>т.р</w:t>
      </w:r>
      <w:proofErr w:type="spellEnd"/>
      <w:r>
        <w:t>.,</w:t>
      </w:r>
      <w:r>
        <w:rPr>
          <w:spacing w:val="-8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есть</w:t>
      </w:r>
    </w:p>
    <w:p w:rsidR="008458CF" w:rsidRDefault="008458CF" w:rsidP="008458CF">
      <w:pPr>
        <w:spacing w:line="360" w:lineRule="auto"/>
        <w:ind w:right="-2"/>
        <w:jc w:val="both"/>
        <w:sectPr w:rsidR="008458CF" w:rsidSect="008458CF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8458CF" w:rsidRDefault="008458CF" w:rsidP="008458CF">
      <w:pPr>
        <w:pStyle w:val="aa"/>
        <w:spacing w:before="67" w:line="360" w:lineRule="auto"/>
        <w:ind w:right="-2"/>
        <w:jc w:val="both"/>
      </w:pPr>
      <w:r>
        <w:lastRenderedPageBreak/>
        <w:t>дебиторская</w:t>
      </w:r>
      <w:r>
        <w:rPr>
          <w:spacing w:val="1"/>
        </w:rPr>
        <w:t xml:space="preserve"> </w:t>
      </w:r>
      <w:r>
        <w:t>задолженность</w:t>
      </w:r>
      <w:r>
        <w:rPr>
          <w:spacing w:val="1"/>
        </w:rPr>
        <w:t xml:space="preserve"> </w:t>
      </w:r>
      <w:r>
        <w:t>трансформируется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наличные</w:t>
      </w:r>
      <w:r>
        <w:rPr>
          <w:spacing w:val="1"/>
        </w:rPr>
        <w:t xml:space="preserve"> </w:t>
      </w:r>
      <w:r>
        <w:t>денежные</w:t>
      </w:r>
      <w:r>
        <w:rPr>
          <w:spacing w:val="1"/>
        </w:rPr>
        <w:t xml:space="preserve"> </w:t>
      </w:r>
      <w:r>
        <w:t xml:space="preserve">средства, </w:t>
      </w:r>
      <w:r w:rsidR="005F7265">
        <w:t>а, следовательно</w:t>
      </w:r>
      <w:r>
        <w:t>, могут быть использованы</w:t>
      </w:r>
      <w:r>
        <w:rPr>
          <w:spacing w:val="1"/>
        </w:rPr>
        <w:t xml:space="preserve"> </w:t>
      </w:r>
      <w:r>
        <w:t xml:space="preserve">ООО </w:t>
      </w:r>
      <w:r w:rsidR="001D22FC">
        <w:t>«</w:t>
      </w:r>
      <w:r>
        <w:t>Веркель</w:t>
      </w:r>
      <w:r w:rsidR="001D22FC">
        <w:t>»</w:t>
      </w:r>
      <w:r>
        <w:t xml:space="preserve"> для</w:t>
      </w:r>
      <w:r>
        <w:rPr>
          <w:spacing w:val="1"/>
        </w:rPr>
        <w:t xml:space="preserve"> </w:t>
      </w:r>
      <w:r>
        <w:t>производственных</w:t>
      </w:r>
      <w:r>
        <w:rPr>
          <w:spacing w:val="-3"/>
        </w:rPr>
        <w:t xml:space="preserve"> </w:t>
      </w:r>
      <w:r>
        <w:t>целей.</w:t>
      </w:r>
    </w:p>
    <w:p w:rsidR="008458CF" w:rsidRDefault="008458CF" w:rsidP="008458CF">
      <w:pPr>
        <w:pStyle w:val="aa"/>
        <w:spacing w:before="1" w:line="360" w:lineRule="auto"/>
        <w:ind w:right="-2" w:firstLine="708"/>
        <w:jc w:val="both"/>
      </w:pPr>
      <w:r>
        <w:t>Мероприятие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ресурсов</w:t>
      </w:r>
      <w:r>
        <w:rPr>
          <w:spacing w:val="-67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автоматизирования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запасов</w:t>
      </w:r>
      <w:r>
        <w:rPr>
          <w:spacing w:val="1"/>
        </w:rPr>
        <w:t xml:space="preserve"> </w:t>
      </w:r>
      <w:r>
        <w:t>(внедрение</w:t>
      </w:r>
      <w:r>
        <w:rPr>
          <w:spacing w:val="1"/>
        </w:rPr>
        <w:t xml:space="preserve"> </w:t>
      </w:r>
      <w:r>
        <w:t>программного</w:t>
      </w:r>
      <w:r>
        <w:rPr>
          <w:spacing w:val="-3"/>
        </w:rPr>
        <w:t xml:space="preserve"> </w:t>
      </w:r>
      <w:r>
        <w:t>продукта</w:t>
      </w:r>
      <w:r>
        <w:rPr>
          <w:spacing w:val="-1"/>
        </w:rPr>
        <w:t xml:space="preserve"> </w:t>
      </w:r>
      <w:proofErr w:type="spellStart"/>
      <w:r>
        <w:t>Forecast</w:t>
      </w:r>
      <w:proofErr w:type="spellEnd"/>
      <w:r>
        <w:t xml:space="preserve"> NOW)</w:t>
      </w:r>
    </w:p>
    <w:p w:rsidR="008458CF" w:rsidRDefault="008458CF" w:rsidP="008458CF">
      <w:pPr>
        <w:pStyle w:val="aa"/>
        <w:spacing w:line="360" w:lineRule="auto"/>
        <w:ind w:right="-2" w:firstLine="708"/>
        <w:jc w:val="both"/>
      </w:pPr>
      <w:r>
        <w:t>Главный</w:t>
      </w:r>
      <w:r>
        <w:rPr>
          <w:spacing w:val="1"/>
        </w:rPr>
        <w:t xml:space="preserve"> </w:t>
      </w:r>
      <w:r>
        <w:t>экономический</w:t>
      </w:r>
      <w:r>
        <w:rPr>
          <w:spacing w:val="1"/>
        </w:rPr>
        <w:t xml:space="preserve"> </w:t>
      </w:r>
      <w:r>
        <w:t>эффект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автоматизированных систем заключается, в первую очередь, в повышении</w:t>
      </w:r>
      <w:r>
        <w:rPr>
          <w:spacing w:val="1"/>
        </w:rPr>
        <w:t xml:space="preserve"> </w:t>
      </w:r>
      <w:r>
        <w:t>оперативности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улучшении</w:t>
      </w:r>
      <w:r>
        <w:rPr>
          <w:spacing w:val="1"/>
        </w:rPr>
        <w:t xml:space="preserve"> </w:t>
      </w:r>
      <w:r>
        <w:t>финансово-экономических</w:t>
      </w:r>
      <w:r>
        <w:rPr>
          <w:spacing w:val="1"/>
        </w:rPr>
        <w:t xml:space="preserve"> </w:t>
      </w:r>
      <w:r>
        <w:t>показателей</w:t>
      </w:r>
      <w:r>
        <w:rPr>
          <w:spacing w:val="-15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компании,</w:t>
      </w:r>
      <w:r>
        <w:rPr>
          <w:spacing w:val="-17"/>
        </w:rPr>
        <w:t xml:space="preserve"> </w:t>
      </w:r>
      <w:r>
        <w:t>снижении</w:t>
      </w:r>
      <w:r>
        <w:rPr>
          <w:spacing w:val="-14"/>
        </w:rPr>
        <w:t xml:space="preserve"> </w:t>
      </w:r>
      <w:r>
        <w:t>трудозатрат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реализацию</w:t>
      </w:r>
      <w:r>
        <w:rPr>
          <w:spacing w:val="-16"/>
        </w:rPr>
        <w:t xml:space="preserve"> </w:t>
      </w:r>
      <w:r>
        <w:t>процесса</w:t>
      </w:r>
      <w:r>
        <w:rPr>
          <w:spacing w:val="-68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управление.</w:t>
      </w:r>
      <w:r>
        <w:rPr>
          <w:spacing w:val="1"/>
        </w:rPr>
        <w:t xml:space="preserve"> </w:t>
      </w:r>
      <w:r>
        <w:t>Экономический</w:t>
      </w:r>
      <w:r>
        <w:rPr>
          <w:spacing w:val="-67"/>
        </w:rPr>
        <w:t xml:space="preserve"> </w:t>
      </w:r>
      <w:r>
        <w:t>эффект для большинства предприятий проявляется через экономию трудовых</w:t>
      </w:r>
      <w:r>
        <w:rPr>
          <w:spacing w:val="-67"/>
        </w:rPr>
        <w:t xml:space="preserve"> </w:t>
      </w:r>
      <w:r>
        <w:t>и финансовых ресурсов, в частности, в результате уменьшения трудоемкости</w:t>
      </w:r>
      <w:r>
        <w:rPr>
          <w:spacing w:val="1"/>
        </w:rPr>
        <w:t xml:space="preserve"> </w:t>
      </w:r>
      <w:r>
        <w:t>расчетов, сокращения затрат времени на поиск и подготовку необходимых</w:t>
      </w:r>
      <w:r>
        <w:rPr>
          <w:spacing w:val="1"/>
        </w:rPr>
        <w:t xml:space="preserve"> </w:t>
      </w:r>
      <w:r>
        <w:t>документов,</w:t>
      </w:r>
      <w:r>
        <w:rPr>
          <w:spacing w:val="-2"/>
        </w:rPr>
        <w:t xml:space="preserve"> </w:t>
      </w:r>
      <w:r>
        <w:t>условного</w:t>
      </w:r>
      <w:r>
        <w:rPr>
          <w:spacing w:val="-1"/>
        </w:rPr>
        <w:t xml:space="preserve"> </w:t>
      </w:r>
      <w:r>
        <w:t>высвобождения сотрудников</w:t>
      </w:r>
      <w:r>
        <w:rPr>
          <w:spacing w:val="-2"/>
        </w:rPr>
        <w:t xml:space="preserve"> </w:t>
      </w:r>
      <w:r>
        <w:t>компании.</w:t>
      </w:r>
    </w:p>
    <w:p w:rsidR="008458CF" w:rsidRDefault="008458CF" w:rsidP="008458CF">
      <w:pPr>
        <w:pStyle w:val="aa"/>
        <w:spacing w:line="360" w:lineRule="auto"/>
        <w:ind w:right="-2" w:firstLine="707"/>
        <w:jc w:val="both"/>
      </w:pPr>
      <w:r>
        <w:t>Критерием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 является ожидаемый экономический эффект. Он определяется</w:t>
      </w:r>
      <w:r>
        <w:rPr>
          <w:spacing w:val="-6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формуле</w:t>
      </w:r>
      <w:r>
        <w:rPr>
          <w:spacing w:val="-1"/>
        </w:rPr>
        <w:t xml:space="preserve"> </w:t>
      </w:r>
      <w:r>
        <w:t>(9):</w:t>
      </w:r>
    </w:p>
    <w:p w:rsidR="008458CF" w:rsidRPr="008D1EA0" w:rsidRDefault="008458CF" w:rsidP="005F7265">
      <w:pPr>
        <w:tabs>
          <w:tab w:val="left" w:pos="9209"/>
        </w:tabs>
        <w:spacing w:before="121"/>
        <w:ind w:right="-2"/>
        <w:jc w:val="center"/>
        <w:rPr>
          <w:rFonts w:ascii="Times New Roman" w:hAnsi="Times New Roman" w:cs="Times New Roman"/>
          <w:sz w:val="28"/>
        </w:rPr>
      </w:pPr>
      <w:r w:rsidRPr="008D1EA0">
        <w:rPr>
          <w:rFonts w:ascii="Times New Roman" w:hAnsi="Times New Roman" w:cs="Times New Roman"/>
          <w:i/>
          <w:spacing w:val="-1"/>
          <w:sz w:val="28"/>
        </w:rPr>
        <w:t>Э=</w:t>
      </w:r>
      <w:proofErr w:type="spellStart"/>
      <w:r w:rsidRPr="008D1EA0">
        <w:rPr>
          <w:rFonts w:ascii="Times New Roman" w:hAnsi="Times New Roman" w:cs="Times New Roman"/>
          <w:i/>
          <w:spacing w:val="-1"/>
          <w:sz w:val="28"/>
        </w:rPr>
        <w:t>Э</w:t>
      </w:r>
      <w:r w:rsidRPr="008D1EA0">
        <w:rPr>
          <w:rFonts w:ascii="Times New Roman" w:hAnsi="Times New Roman" w:cs="Times New Roman"/>
          <w:i/>
          <w:spacing w:val="-1"/>
          <w:sz w:val="28"/>
          <w:vertAlign w:val="subscript"/>
        </w:rPr>
        <w:t>год</w:t>
      </w:r>
      <w:r w:rsidRPr="008D1EA0">
        <w:rPr>
          <w:rFonts w:ascii="Times New Roman" w:hAnsi="Times New Roman" w:cs="Times New Roman"/>
          <w:i/>
          <w:spacing w:val="-1"/>
          <w:sz w:val="28"/>
        </w:rPr>
        <w:t>-Е</w:t>
      </w:r>
      <w:r w:rsidRPr="008D1EA0">
        <w:rPr>
          <w:rFonts w:ascii="Times New Roman" w:hAnsi="Times New Roman" w:cs="Times New Roman"/>
          <w:i/>
          <w:spacing w:val="-1"/>
          <w:sz w:val="28"/>
          <w:vertAlign w:val="subscript"/>
        </w:rPr>
        <w:t>н</w:t>
      </w:r>
      <w:proofErr w:type="spellEnd"/>
      <w:r w:rsidRPr="008D1EA0">
        <w:rPr>
          <w:rFonts w:ascii="Times New Roman" w:hAnsi="Times New Roman" w:cs="Times New Roman"/>
          <w:i/>
          <w:spacing w:val="-25"/>
          <w:sz w:val="28"/>
        </w:rPr>
        <w:t xml:space="preserve"> </w:t>
      </w:r>
      <w:r w:rsidRPr="008D1EA0">
        <w:rPr>
          <w:rFonts w:ascii="Times New Roman" w:hAnsi="Times New Roman" w:cs="Times New Roman"/>
          <w:i/>
          <w:sz w:val="28"/>
        </w:rPr>
        <w:t>×</w:t>
      </w:r>
      <w:r w:rsidRPr="008D1EA0">
        <w:rPr>
          <w:rFonts w:ascii="Times New Roman" w:hAnsi="Times New Roman" w:cs="Times New Roman"/>
          <w:i/>
          <w:spacing w:val="1"/>
          <w:sz w:val="28"/>
        </w:rPr>
        <w:t xml:space="preserve"> </w:t>
      </w:r>
      <w:proofErr w:type="spellStart"/>
      <w:proofErr w:type="gramStart"/>
      <w:r w:rsidRPr="008D1EA0">
        <w:rPr>
          <w:rFonts w:ascii="Times New Roman" w:hAnsi="Times New Roman" w:cs="Times New Roman"/>
          <w:i/>
          <w:sz w:val="28"/>
        </w:rPr>
        <w:t>К</w:t>
      </w:r>
      <w:r w:rsidRPr="008D1EA0">
        <w:rPr>
          <w:rFonts w:ascii="Times New Roman" w:hAnsi="Times New Roman" w:cs="Times New Roman"/>
          <w:i/>
          <w:sz w:val="28"/>
          <w:vertAlign w:val="subscript"/>
        </w:rPr>
        <w:t>п</w:t>
      </w:r>
      <w:proofErr w:type="spellEnd"/>
      <w:r w:rsidR="005F7265" w:rsidRPr="008D1EA0">
        <w:rPr>
          <w:rFonts w:ascii="Times New Roman" w:hAnsi="Times New Roman" w:cs="Times New Roman"/>
          <w:i/>
          <w:sz w:val="28"/>
        </w:rPr>
        <w:t>,,</w:t>
      </w:r>
      <w:proofErr w:type="gramEnd"/>
      <w:r w:rsidR="005F7265" w:rsidRPr="008D1EA0">
        <w:rPr>
          <w:rFonts w:ascii="Times New Roman" w:hAnsi="Times New Roman" w:cs="Times New Roman"/>
          <w:sz w:val="28"/>
        </w:rPr>
        <w:t>(1</w:t>
      </w:r>
      <w:r w:rsidRPr="008D1EA0">
        <w:rPr>
          <w:rFonts w:ascii="Times New Roman" w:hAnsi="Times New Roman" w:cs="Times New Roman"/>
          <w:sz w:val="28"/>
        </w:rPr>
        <w:t>)</w:t>
      </w:r>
    </w:p>
    <w:p w:rsidR="008458CF" w:rsidRDefault="008458CF" w:rsidP="005F7265">
      <w:pPr>
        <w:pStyle w:val="aa"/>
        <w:spacing w:before="280"/>
        <w:ind w:right="-2" w:firstLine="709"/>
      </w:pPr>
      <w:r>
        <w:t>где</w:t>
      </w:r>
      <w:r>
        <w:rPr>
          <w:spacing w:val="-2"/>
        </w:rPr>
        <w:t xml:space="preserve"> </w:t>
      </w:r>
      <w:proofErr w:type="spellStart"/>
      <w:r>
        <w:t>Э</w:t>
      </w:r>
      <w:r>
        <w:rPr>
          <w:vertAlign w:val="subscript"/>
        </w:rPr>
        <w:t>год</w:t>
      </w:r>
      <w:proofErr w:type="spellEnd"/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годовая</w:t>
      </w:r>
      <w:r>
        <w:rPr>
          <w:spacing w:val="-1"/>
        </w:rPr>
        <w:t xml:space="preserve"> </w:t>
      </w:r>
      <w:r>
        <w:t>экономия;</w:t>
      </w:r>
    </w:p>
    <w:p w:rsidR="008458CF" w:rsidRDefault="008458CF" w:rsidP="005F7265">
      <w:pPr>
        <w:pStyle w:val="aa"/>
        <w:spacing w:before="161"/>
        <w:ind w:right="-2" w:firstLine="709"/>
      </w:pPr>
      <w:proofErr w:type="spellStart"/>
      <w:r>
        <w:t>Е</w:t>
      </w:r>
      <w:r>
        <w:rPr>
          <w:vertAlign w:val="subscript"/>
        </w:rPr>
        <w:t>н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нормативный</w:t>
      </w:r>
      <w:r>
        <w:rPr>
          <w:spacing w:val="-5"/>
        </w:rPr>
        <w:t xml:space="preserve"> </w:t>
      </w:r>
      <w:r>
        <w:t>коэффициент;</w:t>
      </w:r>
    </w:p>
    <w:p w:rsidR="008458CF" w:rsidRDefault="008458CF" w:rsidP="005F7265">
      <w:pPr>
        <w:pStyle w:val="aa"/>
        <w:spacing w:before="160" w:line="362" w:lineRule="auto"/>
        <w:ind w:right="-2" w:firstLine="709"/>
      </w:pPr>
      <w:proofErr w:type="spellStart"/>
      <w:r>
        <w:t>К</w:t>
      </w:r>
      <w:r>
        <w:rPr>
          <w:vertAlign w:val="subscript"/>
        </w:rPr>
        <w:t>п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13"/>
        </w:rPr>
        <w:t xml:space="preserve"> </w:t>
      </w:r>
      <w:r>
        <w:t>капитальные</w:t>
      </w:r>
      <w:r>
        <w:rPr>
          <w:spacing w:val="12"/>
        </w:rPr>
        <w:t xml:space="preserve"> </w:t>
      </w:r>
      <w:r>
        <w:t>затраты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проектирование</w:t>
      </w:r>
      <w:r>
        <w:rPr>
          <w:spacing w:val="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внедрение,</w:t>
      </w:r>
      <w:r>
        <w:rPr>
          <w:spacing w:val="10"/>
        </w:rPr>
        <w:t xml:space="preserve"> </w:t>
      </w:r>
      <w:r>
        <w:t>включая</w:t>
      </w:r>
      <w:r>
        <w:rPr>
          <w:spacing w:val="-67"/>
        </w:rPr>
        <w:t xml:space="preserve"> </w:t>
      </w:r>
      <w:r>
        <w:t>первоначальную</w:t>
      </w:r>
      <w:r>
        <w:rPr>
          <w:spacing w:val="-3"/>
        </w:rPr>
        <w:t xml:space="preserve"> </w:t>
      </w:r>
      <w:r>
        <w:t>стоимость</w:t>
      </w:r>
      <w:r>
        <w:rPr>
          <w:spacing w:val="-2"/>
        </w:rPr>
        <w:t xml:space="preserve"> </w:t>
      </w:r>
      <w:r>
        <w:t>программы.</w:t>
      </w:r>
    </w:p>
    <w:p w:rsidR="008458CF" w:rsidRDefault="005F7265" w:rsidP="005F7265">
      <w:pPr>
        <w:pStyle w:val="aa"/>
        <w:tabs>
          <w:tab w:val="left" w:pos="2535"/>
          <w:tab w:val="left" w:pos="4452"/>
          <w:tab w:val="left" w:pos="6413"/>
          <w:tab w:val="left" w:pos="7762"/>
          <w:tab w:val="left" w:pos="8966"/>
        </w:tabs>
        <w:spacing w:line="360" w:lineRule="auto"/>
        <w:ind w:right="-2" w:firstLine="707"/>
        <w:jc w:val="both"/>
      </w:pPr>
      <w:r>
        <w:t xml:space="preserve">Стоимость приобретения программного продукта </w:t>
      </w:r>
      <w:proofErr w:type="spellStart"/>
      <w:r w:rsidR="008458CF">
        <w:t>Forecast</w:t>
      </w:r>
      <w:proofErr w:type="spellEnd"/>
      <w:r w:rsidR="008458CF">
        <w:tab/>
      </w:r>
      <w:r w:rsidR="008458CF">
        <w:rPr>
          <w:spacing w:val="-1"/>
        </w:rPr>
        <w:t>NOW</w:t>
      </w:r>
      <w:r>
        <w:rPr>
          <w:spacing w:val="-67"/>
        </w:rPr>
        <w:t xml:space="preserve"> </w:t>
      </w:r>
      <w:r w:rsidR="008458CF">
        <w:t>включаются</w:t>
      </w:r>
      <w:r w:rsidR="008458CF">
        <w:rPr>
          <w:spacing w:val="-2"/>
        </w:rPr>
        <w:t xml:space="preserve"> </w:t>
      </w:r>
      <w:r w:rsidR="008458CF">
        <w:t>следующие</w:t>
      </w:r>
      <w:r w:rsidR="008458CF">
        <w:rPr>
          <w:spacing w:val="-1"/>
        </w:rPr>
        <w:t xml:space="preserve"> </w:t>
      </w:r>
      <w:r w:rsidR="008458CF">
        <w:t>статьи затрат</w:t>
      </w:r>
      <w:r w:rsidR="008458CF">
        <w:rPr>
          <w:spacing w:val="-1"/>
        </w:rPr>
        <w:t xml:space="preserve"> </w:t>
      </w:r>
      <w:r w:rsidR="008458CF">
        <w:t>(табл.</w:t>
      </w:r>
      <w:r w:rsidR="008458CF">
        <w:rPr>
          <w:spacing w:val="-1"/>
        </w:rPr>
        <w:t xml:space="preserve"> </w:t>
      </w:r>
      <w:r w:rsidR="008458CF">
        <w:t>11).</w:t>
      </w:r>
    </w:p>
    <w:p w:rsidR="008458CF" w:rsidRDefault="008458CF" w:rsidP="008458CF">
      <w:pPr>
        <w:spacing w:line="360" w:lineRule="auto"/>
        <w:ind w:right="-2"/>
        <w:sectPr w:rsidR="008458CF" w:rsidSect="008458CF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5F7265" w:rsidRDefault="008458CF" w:rsidP="005F7265">
      <w:pPr>
        <w:pStyle w:val="aa"/>
        <w:spacing w:before="67"/>
        <w:ind w:right="-2"/>
        <w:jc w:val="right"/>
        <w:rPr>
          <w:spacing w:val="-3"/>
        </w:rPr>
      </w:pPr>
      <w:r>
        <w:lastRenderedPageBreak/>
        <w:t>Таблица</w:t>
      </w:r>
      <w:r>
        <w:rPr>
          <w:spacing w:val="-4"/>
        </w:rPr>
        <w:t xml:space="preserve"> </w:t>
      </w:r>
      <w:r>
        <w:t>11</w:t>
      </w:r>
    </w:p>
    <w:p w:rsidR="008458CF" w:rsidRDefault="008458CF" w:rsidP="005F7265">
      <w:pPr>
        <w:pStyle w:val="aa"/>
        <w:spacing w:before="67" w:line="360" w:lineRule="auto"/>
        <w:ind w:right="-2"/>
        <w:jc w:val="center"/>
      </w:pPr>
      <w:r>
        <w:t>Стоимость</w:t>
      </w:r>
      <w:r>
        <w:rPr>
          <w:spacing w:val="-5"/>
        </w:rPr>
        <w:t xml:space="preserve"> </w:t>
      </w:r>
      <w:r>
        <w:t>приобретения</w:t>
      </w:r>
      <w:r>
        <w:rPr>
          <w:spacing w:val="-5"/>
        </w:rPr>
        <w:t xml:space="preserve"> </w:t>
      </w:r>
      <w:r>
        <w:t>программного</w:t>
      </w:r>
      <w:r>
        <w:rPr>
          <w:spacing w:val="-5"/>
        </w:rPr>
        <w:t xml:space="preserve"> </w:t>
      </w:r>
      <w:r>
        <w:t>продукта</w:t>
      </w:r>
      <w:r>
        <w:rPr>
          <w:spacing w:val="-4"/>
        </w:rPr>
        <w:t xml:space="preserve"> </w:t>
      </w:r>
      <w:proofErr w:type="spellStart"/>
      <w:r>
        <w:t>Forecast</w:t>
      </w:r>
      <w:proofErr w:type="spellEnd"/>
      <w:r>
        <w:rPr>
          <w:spacing w:val="-2"/>
        </w:rPr>
        <w:t xml:space="preserve"> </w:t>
      </w:r>
      <w:r>
        <w:t>NOW</w:t>
      </w:r>
    </w:p>
    <w:p w:rsidR="008458CF" w:rsidRDefault="008458CF" w:rsidP="005F7265">
      <w:pPr>
        <w:pStyle w:val="aa"/>
        <w:spacing w:before="2" w:line="360" w:lineRule="auto"/>
        <w:ind w:right="-2"/>
        <w:jc w:val="center"/>
      </w:pPr>
      <w:r>
        <w:t>(годовые</w:t>
      </w:r>
      <w:r>
        <w:rPr>
          <w:spacing w:val="-3"/>
        </w:rPr>
        <w:t xml:space="preserve"> </w:t>
      </w:r>
      <w:r>
        <w:t>затраты)</w:t>
      </w:r>
    </w:p>
    <w:p w:rsidR="008458CF" w:rsidRDefault="008458CF" w:rsidP="008458CF">
      <w:pPr>
        <w:pStyle w:val="aa"/>
        <w:spacing w:before="6"/>
        <w:ind w:right="-2"/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6"/>
        <w:gridCol w:w="1840"/>
      </w:tblGrid>
      <w:tr w:rsidR="008458CF" w:rsidTr="008458CF">
        <w:trPr>
          <w:trHeight w:val="551"/>
        </w:trPr>
        <w:tc>
          <w:tcPr>
            <w:tcW w:w="7226" w:type="dxa"/>
          </w:tcPr>
          <w:p w:rsidR="008458CF" w:rsidRPr="008458CF" w:rsidRDefault="008458CF" w:rsidP="008458CF">
            <w:pPr>
              <w:pStyle w:val="TableParagraph"/>
              <w:spacing w:line="270" w:lineRule="exact"/>
              <w:ind w:right="-2"/>
              <w:jc w:val="center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Основные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статьи затрат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на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внедрение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программного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комплекса</w:t>
            </w:r>
          </w:p>
          <w:p w:rsidR="008458CF" w:rsidRDefault="008458CF" w:rsidP="008458CF">
            <w:pPr>
              <w:pStyle w:val="TableParagraph"/>
              <w:spacing w:line="261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Forecast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NOW</w:t>
            </w:r>
          </w:p>
        </w:tc>
        <w:tc>
          <w:tcPr>
            <w:tcW w:w="1840" w:type="dxa"/>
          </w:tcPr>
          <w:p w:rsidR="008458CF" w:rsidRDefault="008458CF" w:rsidP="008458CF">
            <w:pPr>
              <w:pStyle w:val="TableParagraph"/>
              <w:spacing w:line="270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Стоимость</w:t>
            </w:r>
            <w:proofErr w:type="spellEnd"/>
            <w:r>
              <w:rPr>
                <w:sz w:val="24"/>
              </w:rPr>
              <w:t>,</w:t>
            </w:r>
          </w:p>
          <w:p w:rsidR="008458CF" w:rsidRDefault="008458CF" w:rsidP="008458CF">
            <w:pPr>
              <w:pStyle w:val="TableParagraph"/>
              <w:spacing w:line="261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т.руб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458CF" w:rsidTr="008458CF">
        <w:trPr>
          <w:trHeight w:val="275"/>
        </w:trPr>
        <w:tc>
          <w:tcPr>
            <w:tcW w:w="722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Оболочка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Forecast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NOW</w:t>
            </w:r>
          </w:p>
        </w:tc>
        <w:tc>
          <w:tcPr>
            <w:tcW w:w="184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</w:tr>
      <w:tr w:rsidR="008458CF" w:rsidTr="008458CF">
        <w:trPr>
          <w:trHeight w:val="275"/>
        </w:trPr>
        <w:tc>
          <w:tcPr>
            <w:tcW w:w="722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локальной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сети</w:t>
            </w:r>
            <w:proofErr w:type="spellEnd"/>
          </w:p>
        </w:tc>
        <w:tc>
          <w:tcPr>
            <w:tcW w:w="184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</w:tr>
      <w:tr w:rsidR="008458CF" w:rsidTr="008458CF">
        <w:trPr>
          <w:trHeight w:val="277"/>
        </w:trPr>
        <w:tc>
          <w:tcPr>
            <w:tcW w:w="7226" w:type="dxa"/>
          </w:tcPr>
          <w:p w:rsidR="008458CF" w:rsidRPr="008458CF" w:rsidRDefault="008458CF" w:rsidP="008458CF">
            <w:pPr>
              <w:pStyle w:val="TableParagraph"/>
              <w:spacing w:line="258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Удаленное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администрирование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и поддержка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Forecast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NOW</w:t>
            </w:r>
          </w:p>
        </w:tc>
        <w:tc>
          <w:tcPr>
            <w:tcW w:w="1840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8458CF" w:rsidTr="008458CF">
        <w:trPr>
          <w:trHeight w:val="275"/>
        </w:trPr>
        <w:tc>
          <w:tcPr>
            <w:tcW w:w="722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Консультационные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Forecast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NOW</w:t>
            </w:r>
          </w:p>
        </w:tc>
        <w:tc>
          <w:tcPr>
            <w:tcW w:w="184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</w:tr>
      <w:tr w:rsidR="008458CF" w:rsidTr="008458CF">
        <w:trPr>
          <w:trHeight w:val="275"/>
        </w:trPr>
        <w:tc>
          <w:tcPr>
            <w:tcW w:w="722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Стоимость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внедрения</w:t>
            </w:r>
            <w:proofErr w:type="spellEnd"/>
          </w:p>
        </w:tc>
        <w:tc>
          <w:tcPr>
            <w:tcW w:w="184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</w:tbl>
    <w:p w:rsidR="008458CF" w:rsidRDefault="008458CF" w:rsidP="008458CF">
      <w:pPr>
        <w:pStyle w:val="aa"/>
        <w:spacing w:before="3"/>
        <w:ind w:right="-2"/>
        <w:rPr>
          <w:sz w:val="41"/>
        </w:rPr>
      </w:pPr>
    </w:p>
    <w:p w:rsidR="008458CF" w:rsidRDefault="008458CF" w:rsidP="008458CF">
      <w:pPr>
        <w:pStyle w:val="aa"/>
        <w:spacing w:before="1" w:line="360" w:lineRule="auto"/>
        <w:ind w:right="-2" w:firstLine="707"/>
        <w:jc w:val="both"/>
      </w:pPr>
      <w:r>
        <w:t>Из приведенной</w:t>
      </w:r>
      <w:r>
        <w:rPr>
          <w:spacing w:val="1"/>
        </w:rPr>
        <w:t xml:space="preserve"> </w:t>
      </w:r>
      <w:r>
        <w:t>выше таблицы 11</w:t>
      </w:r>
      <w:r>
        <w:rPr>
          <w:spacing w:val="1"/>
        </w:rPr>
        <w:t xml:space="preserve"> </w:t>
      </w:r>
      <w:r>
        <w:t>следует, что</w:t>
      </w:r>
      <w:r>
        <w:rPr>
          <w:spacing w:val="1"/>
        </w:rPr>
        <w:t xml:space="preserve"> </w:t>
      </w:r>
      <w:r>
        <w:t>затраты</w:t>
      </w:r>
      <w:r>
        <w:rPr>
          <w:spacing w:val="1"/>
        </w:rPr>
        <w:t xml:space="preserve"> </w:t>
      </w:r>
      <w:r>
        <w:t>на покупку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proofErr w:type="spellStart"/>
      <w:r>
        <w:t>Forecast</w:t>
      </w:r>
      <w:proofErr w:type="spellEnd"/>
      <w:r>
        <w:rPr>
          <w:spacing w:val="1"/>
        </w:rPr>
        <w:t xml:space="preserve"> </w:t>
      </w:r>
      <w:r>
        <w:t>NOW,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документальную,</w:t>
      </w:r>
      <w:r>
        <w:rPr>
          <w:spacing w:val="-67"/>
        </w:rPr>
        <w:t xml:space="preserve"> </w:t>
      </w:r>
      <w:r>
        <w:t>информационную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поддержку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проекта,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 xml:space="preserve">1700 </w:t>
      </w:r>
      <w:proofErr w:type="spellStart"/>
      <w:r>
        <w:t>т.р</w:t>
      </w:r>
      <w:proofErr w:type="spellEnd"/>
      <w:r>
        <w:t>.</w:t>
      </w:r>
    </w:p>
    <w:p w:rsidR="008458CF" w:rsidRDefault="008458CF" w:rsidP="008458CF">
      <w:pPr>
        <w:pStyle w:val="aa"/>
        <w:spacing w:line="360" w:lineRule="auto"/>
        <w:ind w:right="-2" w:firstLine="707"/>
        <w:jc w:val="both"/>
      </w:pPr>
      <w:r>
        <w:t>Внедрение</w:t>
      </w:r>
      <w:r>
        <w:rPr>
          <w:spacing w:val="1"/>
        </w:rPr>
        <w:t xml:space="preserve"> </w:t>
      </w:r>
      <w:r>
        <w:t>предложенной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осуществить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рабочие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генерального</w:t>
      </w:r>
      <w:r>
        <w:rPr>
          <w:spacing w:val="1"/>
        </w:rPr>
        <w:t xml:space="preserve"> </w:t>
      </w:r>
      <w:r>
        <w:t>директора,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директора,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бухгалтера,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продажам,</w:t>
      </w:r>
      <w:r>
        <w:rPr>
          <w:spacing w:val="1"/>
        </w:rPr>
        <w:t xml:space="preserve"> </w:t>
      </w:r>
      <w:r>
        <w:t>сотрудников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отдела,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proofErr w:type="spellStart"/>
      <w:r>
        <w:t>Forecast</w:t>
      </w:r>
      <w:proofErr w:type="spellEnd"/>
      <w:r>
        <w:rPr>
          <w:spacing w:val="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потребует</w:t>
      </w:r>
      <w:r>
        <w:rPr>
          <w:spacing w:val="1"/>
        </w:rPr>
        <w:t xml:space="preserve"> </w:t>
      </w:r>
      <w:r>
        <w:t>приобретения</w:t>
      </w:r>
      <w:r>
        <w:rPr>
          <w:spacing w:val="-1"/>
        </w:rPr>
        <w:t xml:space="preserve"> </w:t>
      </w:r>
      <w:r>
        <w:t>дополнительной компьютерной</w:t>
      </w:r>
      <w:r>
        <w:rPr>
          <w:spacing w:val="-1"/>
        </w:rPr>
        <w:t xml:space="preserve"> </w:t>
      </w:r>
      <w:r>
        <w:t>техники.</w:t>
      </w:r>
    </w:p>
    <w:p w:rsidR="008458CF" w:rsidRDefault="008458CF" w:rsidP="008458CF">
      <w:pPr>
        <w:pStyle w:val="aa"/>
        <w:spacing w:line="360" w:lineRule="auto"/>
        <w:ind w:right="-2" w:firstLine="708"/>
        <w:jc w:val="both"/>
      </w:pPr>
      <w:r>
        <w:t>Для определения эффективности внедрения информационной системы</w:t>
      </w:r>
      <w:r>
        <w:rPr>
          <w:spacing w:val="1"/>
        </w:rPr>
        <w:t xml:space="preserve"> </w:t>
      </w:r>
      <w:proofErr w:type="spellStart"/>
      <w:r>
        <w:t>Forecast</w:t>
      </w:r>
      <w:proofErr w:type="spellEnd"/>
      <w:r>
        <w:t xml:space="preserve"> NOW проанализируем трудозатраты процесса подготовки годового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остаткам</w:t>
      </w:r>
      <w:r>
        <w:rPr>
          <w:spacing w:val="1"/>
        </w:rPr>
        <w:t xml:space="preserve"> </w:t>
      </w:r>
      <w:r>
        <w:t>складов</w:t>
      </w:r>
      <w:r>
        <w:rPr>
          <w:spacing w:val="1"/>
        </w:rPr>
        <w:t xml:space="preserve"> </w:t>
      </w:r>
      <w:r>
        <w:t>компании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внедрения</w:t>
      </w:r>
      <w:r>
        <w:rPr>
          <w:spacing w:val="-67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внедрения</w:t>
      </w:r>
      <w:r>
        <w:rPr>
          <w:spacing w:val="-1"/>
        </w:rPr>
        <w:t xml:space="preserve"> </w:t>
      </w:r>
      <w:r>
        <w:t>(табл.</w:t>
      </w:r>
      <w:r>
        <w:rPr>
          <w:spacing w:val="-1"/>
        </w:rPr>
        <w:t xml:space="preserve"> </w:t>
      </w:r>
      <w:r>
        <w:t>12).</w:t>
      </w:r>
    </w:p>
    <w:p w:rsidR="008458CF" w:rsidRDefault="008458CF" w:rsidP="008458CF">
      <w:pPr>
        <w:pStyle w:val="aa"/>
        <w:spacing w:line="360" w:lineRule="auto"/>
        <w:ind w:right="-2" w:firstLine="708"/>
        <w:jc w:val="both"/>
      </w:pPr>
      <w:r>
        <w:t>Как</w:t>
      </w:r>
      <w:r>
        <w:rPr>
          <w:spacing w:val="1"/>
        </w:rPr>
        <w:t xml:space="preserve"> </w:t>
      </w:r>
      <w:r>
        <w:t>видим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приведенных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табл.12,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внедрении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управлению</w:t>
      </w:r>
      <w:r>
        <w:rPr>
          <w:spacing w:val="1"/>
        </w:rPr>
        <w:t xml:space="preserve"> </w:t>
      </w:r>
      <w:r>
        <w:t>запасами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proofErr w:type="spellStart"/>
      <w:r>
        <w:t>Forecast</w:t>
      </w:r>
      <w:proofErr w:type="spellEnd"/>
      <w:r>
        <w:rPr>
          <w:spacing w:val="1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произойдет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трудоемкости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-1"/>
        </w:rPr>
        <w:t xml:space="preserve"> </w:t>
      </w:r>
      <w:r>
        <w:t>аналитических операций на</w:t>
      </w:r>
      <w:r>
        <w:rPr>
          <w:spacing w:val="-3"/>
        </w:rPr>
        <w:t xml:space="preserve"> </w:t>
      </w:r>
      <w:r>
        <w:t>9,3%.</w:t>
      </w:r>
    </w:p>
    <w:p w:rsidR="008458CF" w:rsidRDefault="008458CF" w:rsidP="008458CF">
      <w:pPr>
        <w:pStyle w:val="aa"/>
        <w:spacing w:line="360" w:lineRule="auto"/>
        <w:ind w:right="-2" w:firstLine="707"/>
        <w:jc w:val="both"/>
      </w:pPr>
      <w:r>
        <w:t>Определим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-1"/>
        </w:rPr>
        <w:t xml:space="preserve"> </w:t>
      </w:r>
      <w:r>
        <w:t xml:space="preserve">системы </w:t>
      </w:r>
      <w:proofErr w:type="spellStart"/>
      <w:r>
        <w:t>Forecast</w:t>
      </w:r>
      <w:proofErr w:type="spellEnd"/>
      <w:r>
        <w:t xml:space="preserve"> NOW.</w:t>
      </w:r>
    </w:p>
    <w:p w:rsidR="008458CF" w:rsidRDefault="008458CF" w:rsidP="008458CF">
      <w:pPr>
        <w:spacing w:line="360" w:lineRule="auto"/>
        <w:ind w:right="-2"/>
        <w:jc w:val="both"/>
      </w:pPr>
    </w:p>
    <w:p w:rsidR="008D1EA0" w:rsidRDefault="008D1EA0" w:rsidP="008458CF">
      <w:pPr>
        <w:spacing w:line="360" w:lineRule="auto"/>
        <w:ind w:right="-2"/>
        <w:jc w:val="both"/>
      </w:pPr>
    </w:p>
    <w:p w:rsidR="008D1EA0" w:rsidRDefault="008D1EA0" w:rsidP="008458CF">
      <w:pPr>
        <w:spacing w:line="360" w:lineRule="auto"/>
        <w:ind w:right="-2"/>
        <w:jc w:val="both"/>
        <w:sectPr w:rsidR="008D1EA0" w:rsidSect="008458CF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5F7265" w:rsidRDefault="008458CF" w:rsidP="005F7265">
      <w:pPr>
        <w:pStyle w:val="aa"/>
        <w:spacing w:before="67" w:line="242" w:lineRule="auto"/>
        <w:ind w:right="-2"/>
        <w:jc w:val="right"/>
      </w:pPr>
      <w:r>
        <w:lastRenderedPageBreak/>
        <w:t>Таблица</w:t>
      </w:r>
      <w:r>
        <w:rPr>
          <w:spacing w:val="3"/>
        </w:rPr>
        <w:t xml:space="preserve"> </w:t>
      </w:r>
      <w:r w:rsidR="005F7265">
        <w:t>12</w:t>
      </w:r>
    </w:p>
    <w:p w:rsidR="008458CF" w:rsidRDefault="008458CF" w:rsidP="005F7265">
      <w:pPr>
        <w:pStyle w:val="aa"/>
        <w:spacing w:before="67" w:line="360" w:lineRule="auto"/>
        <w:ind w:right="-2"/>
        <w:jc w:val="center"/>
      </w:pPr>
      <w:r>
        <w:t>Длительность</w:t>
      </w:r>
      <w:r>
        <w:rPr>
          <w:spacing w:val="3"/>
        </w:rPr>
        <w:t xml:space="preserve"> </w:t>
      </w:r>
      <w:r>
        <w:t>процесса</w:t>
      </w:r>
      <w:r>
        <w:rPr>
          <w:spacing w:val="4"/>
        </w:rPr>
        <w:t xml:space="preserve"> </w:t>
      </w:r>
      <w:r>
        <w:t>подготовки</w:t>
      </w:r>
      <w:r>
        <w:rPr>
          <w:spacing w:val="7"/>
        </w:rPr>
        <w:t xml:space="preserve"> </w:t>
      </w:r>
      <w:r>
        <w:t>годового</w:t>
      </w:r>
      <w:r>
        <w:rPr>
          <w:spacing w:val="8"/>
        </w:rPr>
        <w:t xml:space="preserve"> </w:t>
      </w:r>
      <w:r>
        <w:t>отчета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остаткам</w:t>
      </w:r>
      <w:r>
        <w:rPr>
          <w:spacing w:val="-67"/>
        </w:rPr>
        <w:t xml:space="preserve"> </w:t>
      </w:r>
      <w:r>
        <w:t>запасов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складах</w:t>
      </w:r>
      <w:r>
        <w:rPr>
          <w:spacing w:val="-3"/>
        </w:rPr>
        <w:t xml:space="preserve"> </w:t>
      </w:r>
      <w:r>
        <w:t>ООО</w:t>
      </w:r>
      <w:r>
        <w:rPr>
          <w:spacing w:val="-3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-3"/>
        </w:rPr>
        <w:t xml:space="preserve"> </w:t>
      </w:r>
      <w:r>
        <w:t>до и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приобретения</w:t>
      </w:r>
      <w:r>
        <w:rPr>
          <w:spacing w:val="-2"/>
        </w:rPr>
        <w:t xml:space="preserve"> </w:t>
      </w:r>
      <w:proofErr w:type="spellStart"/>
      <w:r>
        <w:t>Forecast</w:t>
      </w:r>
      <w:proofErr w:type="spellEnd"/>
      <w:r>
        <w:rPr>
          <w:spacing w:val="-1"/>
        </w:rPr>
        <w:t xml:space="preserve"> </w:t>
      </w:r>
      <w:r>
        <w:t>NOW</w:t>
      </w:r>
    </w:p>
    <w:p w:rsidR="008458CF" w:rsidRDefault="008458CF" w:rsidP="008458CF">
      <w:pPr>
        <w:pStyle w:val="aa"/>
        <w:spacing w:before="2"/>
        <w:ind w:right="-2"/>
      </w:pPr>
    </w:p>
    <w:tbl>
      <w:tblPr>
        <w:tblStyle w:val="TableNormal"/>
        <w:tblW w:w="0" w:type="auto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6"/>
        <w:gridCol w:w="1699"/>
        <w:gridCol w:w="1985"/>
      </w:tblGrid>
      <w:tr w:rsidR="008458CF" w:rsidTr="008458CF">
        <w:trPr>
          <w:trHeight w:val="275"/>
        </w:trPr>
        <w:tc>
          <w:tcPr>
            <w:tcW w:w="5666" w:type="dxa"/>
            <w:vMerge w:val="restart"/>
          </w:tcPr>
          <w:p w:rsidR="008458CF" w:rsidRDefault="008458CF" w:rsidP="008458CF">
            <w:pPr>
              <w:pStyle w:val="TableParagraph"/>
              <w:spacing w:before="138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Процедура</w:t>
            </w:r>
            <w:proofErr w:type="spellEnd"/>
          </w:p>
        </w:tc>
        <w:tc>
          <w:tcPr>
            <w:tcW w:w="3684" w:type="dxa"/>
            <w:gridSpan w:val="2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Длительность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минутах</w:t>
            </w:r>
            <w:proofErr w:type="spellEnd"/>
          </w:p>
        </w:tc>
      </w:tr>
      <w:tr w:rsidR="008458CF" w:rsidTr="008458CF">
        <w:trPr>
          <w:trHeight w:val="275"/>
        </w:trPr>
        <w:tc>
          <w:tcPr>
            <w:tcW w:w="5666" w:type="dxa"/>
            <w:vMerge/>
            <w:tcBorders>
              <w:top w:val="nil"/>
            </w:tcBorders>
          </w:tcPr>
          <w:p w:rsidR="008458CF" w:rsidRDefault="008458CF" w:rsidP="008458CF">
            <w:pPr>
              <w:ind w:right="-2"/>
              <w:rPr>
                <w:sz w:val="2"/>
                <w:szCs w:val="2"/>
              </w:rPr>
            </w:pPr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внедрения</w:t>
            </w:r>
            <w:proofErr w:type="spellEnd"/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После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внедрения</w:t>
            </w:r>
            <w:proofErr w:type="spellEnd"/>
          </w:p>
        </w:tc>
      </w:tr>
      <w:tr w:rsidR="008458CF" w:rsidTr="008458CF">
        <w:trPr>
          <w:trHeight w:val="275"/>
        </w:trPr>
        <w:tc>
          <w:tcPr>
            <w:tcW w:w="566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Определение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источников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информации</w:t>
            </w:r>
            <w:proofErr w:type="spellEnd"/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 w:rsidR="008458CF" w:rsidTr="008458CF">
        <w:trPr>
          <w:trHeight w:val="277"/>
        </w:trPr>
        <w:tc>
          <w:tcPr>
            <w:tcW w:w="5666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Сбор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информации</w:t>
            </w:r>
            <w:proofErr w:type="spellEnd"/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</w:tr>
      <w:tr w:rsidR="008458CF" w:rsidTr="008458CF">
        <w:trPr>
          <w:trHeight w:val="275"/>
        </w:trPr>
        <w:tc>
          <w:tcPr>
            <w:tcW w:w="5666" w:type="dxa"/>
          </w:tcPr>
          <w:p w:rsidR="008458CF" w:rsidRP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Ввод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полученных сведений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в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систему</w:t>
            </w:r>
            <w:r w:rsidRPr="008458CF">
              <w:rPr>
                <w:spacing w:val="-5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учета</w:t>
            </w:r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151</w:t>
            </w:r>
          </w:p>
        </w:tc>
      </w:tr>
      <w:tr w:rsidR="008458CF" w:rsidTr="008458CF">
        <w:trPr>
          <w:trHeight w:val="275"/>
        </w:trPr>
        <w:tc>
          <w:tcPr>
            <w:tcW w:w="566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Обработка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введенных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сведений</w:t>
            </w:r>
            <w:proofErr w:type="spellEnd"/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368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337</w:t>
            </w:r>
          </w:p>
        </w:tc>
      </w:tr>
      <w:tr w:rsidR="008458CF" w:rsidTr="008458CF">
        <w:trPr>
          <w:trHeight w:val="551"/>
        </w:trPr>
        <w:tc>
          <w:tcPr>
            <w:tcW w:w="5666" w:type="dxa"/>
          </w:tcPr>
          <w:p w:rsidR="008458CF" w:rsidRPr="008458CF" w:rsidRDefault="008458CF" w:rsidP="008458CF">
            <w:pPr>
              <w:pStyle w:val="TableParagraph"/>
              <w:tabs>
                <w:tab w:val="left" w:pos="1926"/>
                <w:tab w:val="left" w:pos="3803"/>
              </w:tabs>
              <w:spacing w:line="270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Определение</w:t>
            </w:r>
            <w:r w:rsidRPr="008458CF">
              <w:rPr>
                <w:sz w:val="24"/>
                <w:lang w:val="ru-RU"/>
              </w:rPr>
              <w:tab/>
              <w:t>необходимых</w:t>
            </w:r>
            <w:r w:rsidRPr="008458CF">
              <w:rPr>
                <w:sz w:val="24"/>
                <w:lang w:val="ru-RU"/>
              </w:rPr>
              <w:tab/>
              <w:t>результирующих</w:t>
            </w:r>
          </w:p>
          <w:p w:rsidR="008458CF" w:rsidRPr="008458CF" w:rsidRDefault="008458CF" w:rsidP="008458CF">
            <w:pPr>
              <w:pStyle w:val="TableParagraph"/>
              <w:spacing w:line="261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показателей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посредством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расчетов</w:t>
            </w:r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256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</w:tr>
      <w:tr w:rsidR="008458CF" w:rsidTr="008458CF">
        <w:trPr>
          <w:trHeight w:val="551"/>
        </w:trPr>
        <w:tc>
          <w:tcPr>
            <w:tcW w:w="5666" w:type="dxa"/>
          </w:tcPr>
          <w:p w:rsidR="008458CF" w:rsidRPr="008458CF" w:rsidRDefault="008458CF" w:rsidP="008458CF">
            <w:pPr>
              <w:pStyle w:val="TableParagraph"/>
              <w:spacing w:line="270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Систематизация</w:t>
            </w:r>
            <w:r w:rsidRPr="008458CF">
              <w:rPr>
                <w:spacing w:val="20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полученных</w:t>
            </w:r>
            <w:r w:rsidRPr="008458CF">
              <w:rPr>
                <w:spacing w:val="8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результатов</w:t>
            </w:r>
            <w:r w:rsidRPr="008458CF">
              <w:rPr>
                <w:spacing w:val="8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</w:t>
            </w:r>
            <w:r w:rsidRPr="008458CF">
              <w:rPr>
                <w:spacing w:val="8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всем</w:t>
            </w:r>
          </w:p>
          <w:p w:rsidR="008458CF" w:rsidRPr="008458CF" w:rsidRDefault="008458CF" w:rsidP="008458CF">
            <w:pPr>
              <w:pStyle w:val="TableParagraph"/>
              <w:spacing w:line="261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складам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предприятия</w:t>
            </w:r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208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</w:tr>
      <w:tr w:rsidR="008458CF" w:rsidTr="008458CF">
        <w:trPr>
          <w:trHeight w:val="551"/>
        </w:trPr>
        <w:tc>
          <w:tcPr>
            <w:tcW w:w="5666" w:type="dxa"/>
          </w:tcPr>
          <w:p w:rsidR="008458CF" w:rsidRPr="008458CF" w:rsidRDefault="008458CF" w:rsidP="008458CF">
            <w:pPr>
              <w:pStyle w:val="TableParagraph"/>
              <w:spacing w:line="270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Формирование</w:t>
            </w:r>
            <w:r w:rsidRPr="008458CF">
              <w:rPr>
                <w:spacing w:val="3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сводного</w:t>
            </w:r>
            <w:r w:rsidRPr="008458CF">
              <w:rPr>
                <w:spacing w:val="9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отчета</w:t>
            </w:r>
            <w:r w:rsidRPr="008458CF">
              <w:rPr>
                <w:spacing w:val="9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</w:t>
            </w:r>
            <w:r w:rsidRPr="008458CF">
              <w:rPr>
                <w:spacing w:val="9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всем</w:t>
            </w:r>
            <w:r w:rsidRPr="008458CF">
              <w:rPr>
                <w:spacing w:val="9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складам</w:t>
            </w:r>
          </w:p>
          <w:p w:rsidR="008458CF" w:rsidRDefault="008458CF" w:rsidP="008458CF">
            <w:pPr>
              <w:pStyle w:val="TableParagraph"/>
              <w:spacing w:line="261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предприятия</w:t>
            </w:r>
            <w:proofErr w:type="spellEnd"/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264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</w:tr>
      <w:tr w:rsidR="008458CF" w:rsidTr="008458CF">
        <w:trPr>
          <w:trHeight w:val="277"/>
        </w:trPr>
        <w:tc>
          <w:tcPr>
            <w:tcW w:w="5666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отчетных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данных</w:t>
            </w:r>
            <w:proofErr w:type="spellEnd"/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241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213</w:t>
            </w:r>
          </w:p>
        </w:tc>
      </w:tr>
      <w:tr w:rsidR="008458CF" w:rsidTr="008458CF">
        <w:trPr>
          <w:trHeight w:val="275"/>
        </w:trPr>
        <w:tc>
          <w:tcPr>
            <w:tcW w:w="566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заключения</w:t>
            </w:r>
            <w:proofErr w:type="spellEnd"/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  <w:tr w:rsidR="008458CF" w:rsidTr="008458CF">
        <w:trPr>
          <w:trHeight w:val="275"/>
        </w:trPr>
        <w:tc>
          <w:tcPr>
            <w:tcW w:w="566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Утверждение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отчета</w:t>
            </w:r>
            <w:proofErr w:type="spellEnd"/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</w:tr>
      <w:tr w:rsidR="008458CF" w:rsidTr="008458CF">
        <w:trPr>
          <w:trHeight w:val="275"/>
        </w:trPr>
        <w:tc>
          <w:tcPr>
            <w:tcW w:w="566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699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1923</w:t>
            </w:r>
          </w:p>
        </w:tc>
        <w:tc>
          <w:tcPr>
            <w:tcW w:w="198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1744</w:t>
            </w:r>
          </w:p>
        </w:tc>
      </w:tr>
    </w:tbl>
    <w:p w:rsidR="008458CF" w:rsidRDefault="008458CF" w:rsidP="008458CF">
      <w:pPr>
        <w:pStyle w:val="aa"/>
        <w:spacing w:before="3"/>
        <w:ind w:right="-2"/>
        <w:rPr>
          <w:sz w:val="41"/>
        </w:rPr>
      </w:pPr>
    </w:p>
    <w:p w:rsidR="008458CF" w:rsidRDefault="008458CF" w:rsidP="008458CF">
      <w:pPr>
        <w:pStyle w:val="aa"/>
        <w:spacing w:before="1" w:line="360" w:lineRule="auto"/>
        <w:ind w:right="-2" w:firstLine="707"/>
        <w:jc w:val="both"/>
      </w:pPr>
      <w:r>
        <w:t>Прирост производительности труда работников аппарата управления</w:t>
      </w:r>
      <w:r>
        <w:rPr>
          <w:spacing w:val="1"/>
        </w:rPr>
        <w:t xml:space="preserve"> </w:t>
      </w:r>
      <w:r>
        <w:t xml:space="preserve">ООО </w:t>
      </w:r>
      <w:r w:rsidR="001D22FC">
        <w:t>«</w:t>
      </w:r>
      <w:r>
        <w:t>Веркель</w:t>
      </w:r>
      <w:r w:rsidR="001D22FC">
        <w:t>»</w:t>
      </w:r>
      <w:r>
        <w:t>, на рабочие места которых предполагается установить AVA</w:t>
      </w:r>
      <w:r>
        <w:rPr>
          <w:spacing w:val="1"/>
        </w:rPr>
        <w:t xml:space="preserve"> </w:t>
      </w:r>
      <w:r>
        <w:t>ERP</w:t>
      </w:r>
      <w:r>
        <w:rPr>
          <w:spacing w:val="-2"/>
        </w:rPr>
        <w:t xml:space="preserve"> </w:t>
      </w:r>
      <w:r>
        <w:t>рассчитаем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 w:rsidR="005F7265">
        <w:t>формуле (2</w:t>
      </w:r>
      <w:r>
        <w:t>):</w:t>
      </w:r>
    </w:p>
    <w:p w:rsidR="008458CF" w:rsidRPr="008D1EA0" w:rsidRDefault="007D22E8" w:rsidP="005F7265">
      <w:pPr>
        <w:tabs>
          <w:tab w:val="left" w:pos="9118"/>
        </w:tabs>
        <w:spacing w:before="106" w:line="373" w:lineRule="exact"/>
        <w:ind w:right="-2" w:firstLine="709"/>
        <w:rPr>
          <w:rFonts w:ascii="Times New Roman" w:hAnsi="Times New Roman" w:cs="Times New Roman"/>
          <w:sz w:val="28"/>
        </w:rPr>
      </w:pPr>
      <w:r w:rsidRPr="008D1EA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3674110</wp:posOffset>
                </wp:positionH>
                <wp:positionV relativeFrom="paragraph">
                  <wp:posOffset>245745</wp:posOffset>
                </wp:positionV>
                <wp:extent cx="593090" cy="12065"/>
                <wp:effectExtent l="0" t="0" r="0" b="0"/>
                <wp:wrapNone/>
                <wp:docPr id="1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09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061E2C" id="Rectangle 30" o:spid="_x0000_s1026" style="position:absolute;margin-left:289.3pt;margin-top:19.35pt;width:46.7pt;height:.9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8458CF" w:rsidRPr="008D1EA0">
        <w:rPr>
          <w:rFonts w:ascii="Times New Roman" w:hAnsi="Times New Roman" w:cs="Times New Roman"/>
          <w:w w:val="95"/>
          <w:sz w:val="29"/>
        </w:rPr>
        <w:t>∆ПТ=</w:t>
      </w:r>
      <w:r w:rsidR="008458CF" w:rsidRPr="008D1EA0">
        <w:rPr>
          <w:rFonts w:ascii="Times New Roman" w:hAnsi="Times New Roman" w:cs="Times New Roman"/>
          <w:spacing w:val="-16"/>
          <w:w w:val="95"/>
          <w:sz w:val="29"/>
        </w:rPr>
        <w:t xml:space="preserve"> </w:t>
      </w:r>
      <w:r w:rsidR="008458CF" w:rsidRPr="008D1EA0">
        <w:rPr>
          <w:rFonts w:ascii="Times New Roman" w:hAnsi="Times New Roman" w:cs="Times New Roman"/>
          <w:w w:val="95"/>
          <w:position w:val="17"/>
          <w:sz w:val="21"/>
        </w:rPr>
        <w:t>↓</w:t>
      </w:r>
      <w:r w:rsidR="008458CF" w:rsidRPr="008D1EA0">
        <w:rPr>
          <w:rFonts w:ascii="Times New Roman" w:hAnsi="Times New Roman" w:cs="Times New Roman"/>
          <w:spacing w:val="1"/>
          <w:w w:val="95"/>
          <w:position w:val="17"/>
          <w:sz w:val="21"/>
        </w:rPr>
        <w:t xml:space="preserve"> </w:t>
      </w:r>
      <w:r w:rsidR="008458CF" w:rsidRPr="008D1EA0">
        <w:rPr>
          <w:rFonts w:ascii="Times New Roman" w:hAnsi="Times New Roman" w:cs="Times New Roman"/>
          <w:w w:val="95"/>
          <w:position w:val="17"/>
          <w:sz w:val="21"/>
        </w:rPr>
        <w:t>ТЕ ×</w:t>
      </w:r>
      <w:r w:rsidR="008458CF" w:rsidRPr="008D1EA0">
        <w:rPr>
          <w:rFonts w:ascii="Times New Roman" w:hAnsi="Times New Roman" w:cs="Times New Roman"/>
          <w:spacing w:val="2"/>
          <w:w w:val="95"/>
          <w:position w:val="17"/>
          <w:sz w:val="21"/>
        </w:rPr>
        <w:t xml:space="preserve"> </w:t>
      </w:r>
      <w:proofErr w:type="gramStart"/>
      <w:r w:rsidR="008458CF" w:rsidRPr="008D1EA0">
        <w:rPr>
          <w:rFonts w:ascii="Times New Roman" w:hAnsi="Times New Roman" w:cs="Times New Roman"/>
          <w:w w:val="95"/>
          <w:position w:val="17"/>
          <w:sz w:val="21"/>
        </w:rPr>
        <w:t>100</w:t>
      </w:r>
      <w:r w:rsidR="008458CF" w:rsidRPr="008D1EA0">
        <w:rPr>
          <w:rFonts w:ascii="Times New Roman" w:hAnsi="Times New Roman" w:cs="Times New Roman"/>
          <w:spacing w:val="30"/>
          <w:w w:val="95"/>
          <w:position w:val="17"/>
          <w:sz w:val="21"/>
        </w:rPr>
        <w:t xml:space="preserve"> </w:t>
      </w:r>
      <w:r w:rsidR="005F7265" w:rsidRPr="008D1EA0">
        <w:rPr>
          <w:rFonts w:ascii="Times New Roman" w:hAnsi="Times New Roman" w:cs="Times New Roman"/>
          <w:w w:val="95"/>
          <w:sz w:val="28"/>
        </w:rPr>
        <w:t>,</w:t>
      </w:r>
      <w:proofErr w:type="gramEnd"/>
      <w:r w:rsidR="005F7265" w:rsidRPr="008D1EA0">
        <w:rPr>
          <w:rFonts w:ascii="Times New Roman" w:hAnsi="Times New Roman" w:cs="Times New Roman"/>
          <w:sz w:val="28"/>
        </w:rPr>
        <w:t>(2</w:t>
      </w:r>
      <w:r w:rsidR="008458CF" w:rsidRPr="008D1EA0">
        <w:rPr>
          <w:rFonts w:ascii="Times New Roman" w:hAnsi="Times New Roman" w:cs="Times New Roman"/>
          <w:sz w:val="28"/>
        </w:rPr>
        <w:t>)</w:t>
      </w:r>
    </w:p>
    <w:p w:rsidR="008458CF" w:rsidRDefault="008458CF" w:rsidP="008458CF">
      <w:pPr>
        <w:spacing w:line="185" w:lineRule="exact"/>
        <w:ind w:right="-2"/>
        <w:jc w:val="center"/>
        <w:rPr>
          <w:rFonts w:ascii="Cambria Math" w:hAnsi="Cambria Math"/>
          <w:sz w:val="21"/>
        </w:rPr>
      </w:pPr>
      <w:r>
        <w:rPr>
          <w:rFonts w:ascii="Cambria Math" w:hAnsi="Cambria Math"/>
          <w:w w:val="95"/>
          <w:sz w:val="21"/>
        </w:rPr>
        <w:t>100-</w:t>
      </w:r>
      <w:r>
        <w:rPr>
          <w:rFonts w:ascii="Cambria Math" w:hAnsi="Cambria Math"/>
          <w:spacing w:val="-1"/>
          <w:w w:val="95"/>
          <w:sz w:val="21"/>
        </w:rPr>
        <w:t xml:space="preserve"> </w:t>
      </w:r>
      <w:r>
        <w:rPr>
          <w:rFonts w:ascii="Cambria Math" w:hAnsi="Cambria Math"/>
          <w:w w:val="95"/>
          <w:sz w:val="21"/>
        </w:rPr>
        <w:t>↓</w:t>
      </w:r>
      <w:r>
        <w:rPr>
          <w:rFonts w:ascii="Cambria Math" w:hAnsi="Cambria Math"/>
          <w:spacing w:val="-1"/>
          <w:w w:val="95"/>
          <w:sz w:val="21"/>
        </w:rPr>
        <w:t xml:space="preserve"> </w:t>
      </w:r>
      <w:r>
        <w:rPr>
          <w:rFonts w:ascii="Cambria Math" w:hAnsi="Cambria Math"/>
          <w:w w:val="95"/>
          <w:sz w:val="21"/>
        </w:rPr>
        <w:t>ТЕ</w:t>
      </w:r>
    </w:p>
    <w:p w:rsidR="008458CF" w:rsidRDefault="008458CF" w:rsidP="008458CF">
      <w:pPr>
        <w:pStyle w:val="aa"/>
        <w:spacing w:before="10"/>
        <w:ind w:right="-2"/>
        <w:rPr>
          <w:rFonts w:ascii="Cambria Math"/>
          <w:sz w:val="19"/>
        </w:rPr>
      </w:pPr>
    </w:p>
    <w:p w:rsidR="008458CF" w:rsidRDefault="008458CF" w:rsidP="005F7265">
      <w:pPr>
        <w:pStyle w:val="aa"/>
        <w:spacing w:before="1" w:line="360" w:lineRule="auto"/>
        <w:ind w:right="-2" w:firstLine="709"/>
      </w:pPr>
      <w:r>
        <w:t xml:space="preserve">где </w:t>
      </w:r>
      <w:r>
        <w:rPr>
          <w:rFonts w:ascii="Symbol" w:hAnsi="Symbol"/>
        </w:rPr>
        <w:t></w:t>
      </w:r>
      <w:proofErr w:type="spellStart"/>
      <w:r>
        <w:t>Пт</w:t>
      </w:r>
      <w:proofErr w:type="spellEnd"/>
      <w:r>
        <w:t xml:space="preserve"> – прирост производительности труда,</w:t>
      </w:r>
      <w:r>
        <w:rPr>
          <w:spacing w:val="-67"/>
        </w:rPr>
        <w:t xml:space="preserve"> </w:t>
      </w:r>
      <w:r>
        <w:t>ТЕ</w:t>
      </w:r>
      <w:r>
        <w:rPr>
          <w:spacing w:val="-3"/>
        </w:rPr>
        <w:t xml:space="preserve"> </w:t>
      </w:r>
      <w:r>
        <w:t>– трудоемкость.</w:t>
      </w:r>
    </w:p>
    <w:p w:rsidR="008458CF" w:rsidRDefault="008458CF" w:rsidP="005F7265">
      <w:pPr>
        <w:pStyle w:val="aa"/>
        <w:spacing w:line="321" w:lineRule="exact"/>
        <w:ind w:right="-2" w:firstLine="709"/>
      </w:pPr>
      <w:r>
        <w:t>Таким</w:t>
      </w:r>
      <w:r>
        <w:rPr>
          <w:spacing w:val="-4"/>
        </w:rPr>
        <w:t xml:space="preserve"> </w:t>
      </w:r>
      <w:r>
        <w:t>образом,</w:t>
      </w:r>
      <w:r>
        <w:rPr>
          <w:spacing w:val="-3"/>
        </w:rPr>
        <w:t xml:space="preserve"> </w:t>
      </w:r>
      <w:r>
        <w:t>прирост</w:t>
      </w:r>
      <w:r>
        <w:rPr>
          <w:spacing w:val="-4"/>
        </w:rPr>
        <w:t xml:space="preserve"> </w:t>
      </w:r>
      <w:r>
        <w:t>производительности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составит:</w:t>
      </w:r>
    </w:p>
    <w:p w:rsidR="008458CF" w:rsidRDefault="008458CF" w:rsidP="005F7265">
      <w:pPr>
        <w:pStyle w:val="aa"/>
        <w:spacing w:before="160"/>
        <w:ind w:right="-2" w:firstLine="709"/>
      </w:pPr>
      <w:r>
        <w:t>∆</w:t>
      </w:r>
      <w:proofErr w:type="spellStart"/>
      <w:r>
        <w:t>Пт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9,3 ×</w:t>
      </w:r>
      <w:r>
        <w:rPr>
          <w:spacing w:val="-3"/>
        </w:rPr>
        <w:t xml:space="preserve"> </w:t>
      </w:r>
      <w:r>
        <w:t>100/</w:t>
      </w:r>
      <w:r>
        <w:rPr>
          <w:spacing w:val="-1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−</w:t>
      </w:r>
      <w:r>
        <w:rPr>
          <w:spacing w:val="-1"/>
        </w:rPr>
        <w:t xml:space="preserve"> </w:t>
      </w:r>
      <w:r>
        <w:t>9,3 =</w:t>
      </w:r>
      <w:r>
        <w:rPr>
          <w:spacing w:val="-3"/>
        </w:rPr>
        <w:t xml:space="preserve"> </w:t>
      </w:r>
      <w:r>
        <w:t>10,25</w:t>
      </w:r>
      <w:r>
        <w:rPr>
          <w:spacing w:val="-1"/>
        </w:rPr>
        <w:t xml:space="preserve"> </w:t>
      </w:r>
      <w:r>
        <w:t>%.</w:t>
      </w:r>
    </w:p>
    <w:p w:rsidR="008458CF" w:rsidRDefault="008458CF" w:rsidP="008458CF">
      <w:pPr>
        <w:pStyle w:val="aa"/>
        <w:spacing w:before="163" w:line="360" w:lineRule="auto"/>
        <w:ind w:right="-2" w:firstLine="708"/>
      </w:pPr>
      <w:r>
        <w:t>За</w:t>
      </w:r>
      <w:r>
        <w:rPr>
          <w:spacing w:val="50"/>
        </w:rPr>
        <w:t xml:space="preserve"> </w:t>
      </w:r>
      <w:r>
        <w:t>счет</w:t>
      </w:r>
      <w:r>
        <w:rPr>
          <w:spacing w:val="49"/>
        </w:rPr>
        <w:t xml:space="preserve"> </w:t>
      </w:r>
      <w:r>
        <w:t>экономии</w:t>
      </w:r>
      <w:r>
        <w:rPr>
          <w:spacing w:val="48"/>
        </w:rPr>
        <w:t xml:space="preserve"> </w:t>
      </w:r>
      <w:r>
        <w:t>трудоемкости</w:t>
      </w:r>
      <w:r>
        <w:rPr>
          <w:spacing w:val="50"/>
        </w:rPr>
        <w:t xml:space="preserve"> </w:t>
      </w:r>
      <w:r>
        <w:t>выполнения</w:t>
      </w:r>
      <w:r>
        <w:rPr>
          <w:spacing w:val="50"/>
        </w:rPr>
        <w:t xml:space="preserve"> </w:t>
      </w:r>
      <w:r>
        <w:t>функций</w:t>
      </w:r>
      <w:r>
        <w:rPr>
          <w:spacing w:val="50"/>
        </w:rPr>
        <w:t xml:space="preserve"> </w:t>
      </w:r>
      <w:r>
        <w:t>управления</w:t>
      </w:r>
      <w:r>
        <w:rPr>
          <w:spacing w:val="-67"/>
        </w:rPr>
        <w:t xml:space="preserve"> </w:t>
      </w:r>
      <w:r>
        <w:t>рассчитаем</w:t>
      </w:r>
      <w:r>
        <w:rPr>
          <w:spacing w:val="-2"/>
        </w:rPr>
        <w:t xml:space="preserve"> </w:t>
      </w:r>
      <w:r>
        <w:t>условное</w:t>
      </w:r>
      <w:r>
        <w:rPr>
          <w:spacing w:val="-2"/>
        </w:rPr>
        <w:t xml:space="preserve"> </w:t>
      </w:r>
      <w:r>
        <w:t>высвобождение</w:t>
      </w:r>
      <w:r>
        <w:rPr>
          <w:spacing w:val="-2"/>
        </w:rPr>
        <w:t xml:space="preserve"> </w:t>
      </w:r>
      <w:r>
        <w:t>численности</w:t>
      </w:r>
      <w:r>
        <w:rPr>
          <w:spacing w:val="-1"/>
        </w:rPr>
        <w:t xml:space="preserve"> </w:t>
      </w:r>
      <w:r>
        <w:t>(</w:t>
      </w:r>
      <w:proofErr w:type="spellStart"/>
      <w:r>
        <w:t>Эч</w:t>
      </w:r>
      <w:proofErr w:type="spellEnd"/>
      <w:r>
        <w:t>)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формуле</w:t>
      </w:r>
      <w:r>
        <w:rPr>
          <w:spacing w:val="-1"/>
        </w:rPr>
        <w:t xml:space="preserve"> </w:t>
      </w:r>
      <w:r w:rsidR="005F7265">
        <w:t>(2</w:t>
      </w:r>
      <w:r>
        <w:t>):</w:t>
      </w:r>
    </w:p>
    <w:p w:rsidR="008458CF" w:rsidRPr="008D1EA0" w:rsidRDefault="007D22E8" w:rsidP="005F7265">
      <w:pPr>
        <w:tabs>
          <w:tab w:val="left" w:pos="9070"/>
        </w:tabs>
        <w:spacing w:before="97" w:line="373" w:lineRule="exact"/>
        <w:ind w:right="-2" w:firstLine="709"/>
        <w:rPr>
          <w:rFonts w:ascii="Times New Roman" w:hAnsi="Times New Roman" w:cs="Times New Roman"/>
          <w:sz w:val="28"/>
        </w:rPr>
      </w:pPr>
      <w:r w:rsidRPr="008D1EA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3742690</wp:posOffset>
                </wp:positionH>
                <wp:positionV relativeFrom="paragraph">
                  <wp:posOffset>229235</wp:posOffset>
                </wp:positionV>
                <wp:extent cx="67310" cy="133985"/>
                <wp:effectExtent l="0" t="0" r="0" b="1270"/>
                <wp:wrapNone/>
                <wp:docPr id="14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" cy="13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58CF" w:rsidRDefault="008458CF" w:rsidP="008458CF">
                            <w:pPr>
                              <w:spacing w:line="210" w:lineRule="exact"/>
                              <w:rPr>
                                <w:rFonts w:ascii="Cambria Math" w:hAnsi="Cambria Math"/>
                                <w:sz w:val="21"/>
                              </w:rPr>
                            </w:pPr>
                            <w:r>
                              <w:rPr>
                                <w:rFonts w:ascii="Cambria Math" w:hAnsi="Cambria Math"/>
                                <w:w w:val="94"/>
                                <w:sz w:val="21"/>
                              </w:rPr>
                              <w:t>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4" type="#_x0000_t202" style="position:absolute;left:0;text-align:left;margin-left:294.7pt;margin-top:18.05pt;width:5.3pt;height:10.5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" filled="f" stroked="f">
                <v:textbox inset="0,0,0,0">
                  <w:txbxContent>
                    <w:p w:rsidR="008458CF" w:rsidRDefault="008458CF" w:rsidP="008458CF">
                      <w:pPr>
                        <w:spacing w:line="210" w:lineRule="exact"/>
                        <w:rPr>
                          <w:rFonts w:ascii="Cambria Math" w:hAnsi="Cambria Math"/>
                          <w:sz w:val="21"/>
                        </w:rPr>
                      </w:pPr>
                      <w:r>
                        <w:rPr>
                          <w:rFonts w:ascii="Cambria Math" w:hAnsi="Cambria Math"/>
                          <w:w w:val="94"/>
                          <w:sz w:val="21"/>
                        </w:rPr>
                        <w:t>ч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458CF" w:rsidRPr="008D1EA0">
        <w:rPr>
          <w:rFonts w:ascii="Times New Roman" w:hAnsi="Times New Roman" w:cs="Times New Roman"/>
          <w:sz w:val="29"/>
        </w:rPr>
        <w:t>Э</w:t>
      </w:r>
      <w:r w:rsidR="008458CF" w:rsidRPr="008D1EA0">
        <w:rPr>
          <w:rFonts w:ascii="Times New Roman" w:hAnsi="Times New Roman" w:cs="Times New Roman"/>
          <w:spacing w:val="40"/>
          <w:sz w:val="29"/>
        </w:rPr>
        <w:t xml:space="preserve"> </w:t>
      </w:r>
      <w:r w:rsidR="008458CF" w:rsidRPr="008D1EA0">
        <w:rPr>
          <w:rFonts w:ascii="Times New Roman" w:hAnsi="Times New Roman" w:cs="Times New Roman"/>
          <w:sz w:val="29"/>
        </w:rPr>
        <w:t>=</w:t>
      </w:r>
      <w:r w:rsidR="008458CF" w:rsidRPr="008D1EA0">
        <w:rPr>
          <w:rFonts w:ascii="Times New Roman" w:hAnsi="Times New Roman" w:cs="Times New Roman"/>
          <w:spacing w:val="-1"/>
          <w:sz w:val="29"/>
        </w:rPr>
        <w:t xml:space="preserve"> </w:t>
      </w:r>
      <w:r w:rsidR="008458CF" w:rsidRPr="008D1EA0">
        <w:rPr>
          <w:rFonts w:ascii="Times New Roman" w:hAnsi="Times New Roman" w:cs="Times New Roman"/>
          <w:position w:val="17"/>
          <w:sz w:val="21"/>
          <w:u w:val="single"/>
        </w:rPr>
        <w:t>Ч</w:t>
      </w:r>
      <w:proofErr w:type="spellStart"/>
      <w:r w:rsidR="008458CF" w:rsidRPr="008D1EA0">
        <w:rPr>
          <w:rFonts w:ascii="Times New Roman" w:hAnsi="Times New Roman" w:cs="Times New Roman"/>
          <w:position w:val="12"/>
          <w:sz w:val="17"/>
          <w:u w:val="single"/>
        </w:rPr>
        <w:t>исх</w:t>
      </w:r>
      <w:proofErr w:type="spellEnd"/>
      <w:r w:rsidR="008458CF" w:rsidRPr="008D1EA0">
        <w:rPr>
          <w:rFonts w:ascii="Times New Roman" w:hAnsi="Times New Roman" w:cs="Times New Roman"/>
          <w:position w:val="17"/>
          <w:sz w:val="21"/>
          <w:u w:val="single"/>
        </w:rPr>
        <w:t>×∆</w:t>
      </w:r>
      <w:proofErr w:type="spellStart"/>
      <w:proofErr w:type="gramStart"/>
      <w:r w:rsidR="008458CF" w:rsidRPr="008D1EA0">
        <w:rPr>
          <w:rFonts w:ascii="Times New Roman" w:hAnsi="Times New Roman" w:cs="Times New Roman"/>
          <w:position w:val="17"/>
          <w:sz w:val="21"/>
          <w:u w:val="single"/>
        </w:rPr>
        <w:t>Пт</w:t>
      </w:r>
      <w:proofErr w:type="spellEnd"/>
      <w:r w:rsidR="008458CF" w:rsidRPr="008D1EA0">
        <w:rPr>
          <w:rFonts w:ascii="Times New Roman" w:hAnsi="Times New Roman" w:cs="Times New Roman"/>
          <w:spacing w:val="34"/>
          <w:position w:val="17"/>
          <w:sz w:val="21"/>
        </w:rPr>
        <w:t xml:space="preserve"> </w:t>
      </w:r>
      <w:r w:rsidR="005F7265" w:rsidRPr="008D1EA0">
        <w:rPr>
          <w:rFonts w:ascii="Times New Roman" w:hAnsi="Times New Roman" w:cs="Times New Roman"/>
          <w:sz w:val="28"/>
        </w:rPr>
        <w:t>,</w:t>
      </w:r>
      <w:proofErr w:type="gramEnd"/>
      <w:r w:rsidR="005F7265" w:rsidRPr="008D1EA0">
        <w:rPr>
          <w:rFonts w:ascii="Times New Roman" w:hAnsi="Times New Roman" w:cs="Times New Roman"/>
          <w:sz w:val="28"/>
        </w:rPr>
        <w:t>(3</w:t>
      </w:r>
      <w:r w:rsidR="008458CF" w:rsidRPr="008D1EA0">
        <w:rPr>
          <w:rFonts w:ascii="Times New Roman" w:hAnsi="Times New Roman" w:cs="Times New Roman"/>
          <w:sz w:val="28"/>
        </w:rPr>
        <w:t>)</w:t>
      </w:r>
    </w:p>
    <w:p w:rsidR="008458CF" w:rsidRPr="008D1EA0" w:rsidRDefault="008458CF" w:rsidP="008458CF">
      <w:pPr>
        <w:spacing w:line="185" w:lineRule="exact"/>
        <w:ind w:right="-2"/>
        <w:jc w:val="center"/>
        <w:rPr>
          <w:rFonts w:ascii="Times New Roman" w:hAnsi="Times New Roman" w:cs="Times New Roman"/>
          <w:sz w:val="21"/>
        </w:rPr>
      </w:pPr>
      <w:r w:rsidRPr="008D1EA0">
        <w:rPr>
          <w:rFonts w:ascii="Times New Roman" w:hAnsi="Times New Roman" w:cs="Times New Roman"/>
          <w:w w:val="95"/>
          <w:sz w:val="21"/>
        </w:rPr>
        <w:t>100</w:t>
      </w:r>
      <w:r w:rsidRPr="008D1EA0">
        <w:rPr>
          <w:rFonts w:ascii="Times New Roman" w:hAnsi="Times New Roman" w:cs="Times New Roman"/>
          <w:spacing w:val="-1"/>
          <w:w w:val="95"/>
          <w:sz w:val="21"/>
        </w:rPr>
        <w:t xml:space="preserve"> </w:t>
      </w:r>
      <w:r w:rsidRPr="008D1EA0">
        <w:rPr>
          <w:rFonts w:ascii="Times New Roman" w:hAnsi="Times New Roman" w:cs="Times New Roman"/>
          <w:w w:val="95"/>
          <w:sz w:val="21"/>
        </w:rPr>
        <w:t>+</w:t>
      </w:r>
      <w:r w:rsidRPr="008D1EA0">
        <w:rPr>
          <w:rFonts w:ascii="Times New Roman" w:hAnsi="Times New Roman" w:cs="Times New Roman"/>
          <w:spacing w:val="-2"/>
          <w:w w:val="95"/>
          <w:sz w:val="21"/>
        </w:rPr>
        <w:t xml:space="preserve"> </w:t>
      </w:r>
      <w:r w:rsidRPr="008D1EA0">
        <w:rPr>
          <w:rFonts w:ascii="Times New Roman" w:hAnsi="Times New Roman" w:cs="Times New Roman"/>
          <w:w w:val="95"/>
          <w:sz w:val="21"/>
        </w:rPr>
        <w:t>∆</w:t>
      </w:r>
      <w:proofErr w:type="spellStart"/>
      <w:r w:rsidRPr="008D1EA0">
        <w:rPr>
          <w:rFonts w:ascii="Times New Roman" w:hAnsi="Times New Roman" w:cs="Times New Roman"/>
          <w:w w:val="95"/>
          <w:sz w:val="21"/>
        </w:rPr>
        <w:t>Пт</w:t>
      </w:r>
      <w:proofErr w:type="spellEnd"/>
    </w:p>
    <w:p w:rsidR="008458CF" w:rsidRDefault="008458CF" w:rsidP="008458CF">
      <w:pPr>
        <w:pStyle w:val="aa"/>
        <w:spacing w:before="5"/>
        <w:ind w:right="-2"/>
        <w:rPr>
          <w:rFonts w:ascii="Cambria Math"/>
          <w:sz w:val="12"/>
        </w:rPr>
      </w:pPr>
    </w:p>
    <w:p w:rsidR="008458CF" w:rsidRDefault="008458CF" w:rsidP="005F7265">
      <w:pPr>
        <w:pStyle w:val="aa"/>
        <w:spacing w:before="89"/>
        <w:ind w:right="-2" w:firstLine="709"/>
        <w:jc w:val="both"/>
      </w:pPr>
      <w:r>
        <w:t>где</w:t>
      </w:r>
      <w:r>
        <w:rPr>
          <w:spacing w:val="-2"/>
        </w:rPr>
        <w:t xml:space="preserve"> </w:t>
      </w:r>
      <w:proofErr w:type="spellStart"/>
      <w:r>
        <w:t>Э</w:t>
      </w:r>
      <w:r>
        <w:rPr>
          <w:vertAlign w:val="subscript"/>
        </w:rPr>
        <w:t>ч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экономия</w:t>
      </w:r>
      <w:r>
        <w:rPr>
          <w:spacing w:val="-1"/>
        </w:rPr>
        <w:t xml:space="preserve"> </w:t>
      </w:r>
      <w:r>
        <w:t>численности</w:t>
      </w:r>
      <w:r>
        <w:rPr>
          <w:spacing w:val="-3"/>
        </w:rPr>
        <w:t xml:space="preserve"> </w:t>
      </w:r>
      <w:r>
        <w:t>работников;</w:t>
      </w:r>
    </w:p>
    <w:p w:rsidR="008458CF" w:rsidRDefault="008458CF" w:rsidP="005F7265">
      <w:pPr>
        <w:pStyle w:val="aa"/>
        <w:spacing w:before="160" w:line="362" w:lineRule="auto"/>
        <w:ind w:right="-2" w:firstLine="709"/>
        <w:jc w:val="both"/>
      </w:pPr>
      <w:proofErr w:type="spellStart"/>
      <w:r>
        <w:t>Ч</w:t>
      </w:r>
      <w:r>
        <w:rPr>
          <w:vertAlign w:val="subscript"/>
        </w:rPr>
        <w:t>исх</w:t>
      </w:r>
      <w:proofErr w:type="spellEnd"/>
      <w:r>
        <w:rPr>
          <w:spacing w:val="10"/>
        </w:rPr>
        <w:t xml:space="preserve"> </w:t>
      </w:r>
      <w:r>
        <w:t>–</w:t>
      </w:r>
      <w:r>
        <w:rPr>
          <w:spacing w:val="12"/>
        </w:rPr>
        <w:t xml:space="preserve"> </w:t>
      </w:r>
      <w:r>
        <w:t>исходная</w:t>
      </w:r>
      <w:r>
        <w:rPr>
          <w:spacing w:val="12"/>
        </w:rPr>
        <w:t xml:space="preserve"> </w:t>
      </w:r>
      <w:r>
        <w:t>численность</w:t>
      </w:r>
      <w:r>
        <w:rPr>
          <w:spacing w:val="11"/>
        </w:rPr>
        <w:t xml:space="preserve"> </w:t>
      </w:r>
      <w:r>
        <w:t>работников,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рабочие</w:t>
      </w:r>
      <w:r>
        <w:rPr>
          <w:spacing w:val="12"/>
        </w:rPr>
        <w:t xml:space="preserve"> </w:t>
      </w:r>
      <w:r>
        <w:t>места</w:t>
      </w:r>
      <w:r>
        <w:rPr>
          <w:spacing w:val="12"/>
        </w:rPr>
        <w:t xml:space="preserve"> </w:t>
      </w:r>
      <w:r>
        <w:t>которых</w:t>
      </w:r>
      <w:r>
        <w:rPr>
          <w:spacing w:val="-67"/>
        </w:rPr>
        <w:t xml:space="preserve"> </w:t>
      </w:r>
      <w:r>
        <w:t>будет</w:t>
      </w:r>
      <w:r>
        <w:rPr>
          <w:spacing w:val="-2"/>
        </w:rPr>
        <w:t xml:space="preserve"> </w:t>
      </w:r>
      <w:r>
        <w:t>установлена</w:t>
      </w:r>
      <w:r>
        <w:rPr>
          <w:spacing w:val="-3"/>
        </w:rPr>
        <w:t xml:space="preserve"> </w:t>
      </w:r>
      <w:r>
        <w:t>ИС.</w:t>
      </w:r>
    </w:p>
    <w:p w:rsidR="008458CF" w:rsidRDefault="008458CF" w:rsidP="008458CF">
      <w:pPr>
        <w:pStyle w:val="aa"/>
        <w:spacing w:before="247" w:line="360" w:lineRule="auto"/>
        <w:ind w:right="-2" w:firstLine="707"/>
        <w:jc w:val="both"/>
      </w:pPr>
      <w:r>
        <w:lastRenderedPageBreak/>
        <w:t>Общая</w:t>
      </w:r>
      <w:r>
        <w:rPr>
          <w:spacing w:val="-6"/>
        </w:rPr>
        <w:t xml:space="preserve"> </w:t>
      </w:r>
      <w:r>
        <w:t>экономия</w:t>
      </w:r>
      <w:r>
        <w:rPr>
          <w:spacing w:val="-8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внедрения</w:t>
      </w:r>
      <w:r>
        <w:rPr>
          <w:spacing w:val="-6"/>
        </w:rPr>
        <w:t xml:space="preserve"> </w:t>
      </w:r>
      <w:r>
        <w:t>информационной</w:t>
      </w:r>
      <w:r>
        <w:rPr>
          <w:spacing w:val="-8"/>
        </w:rPr>
        <w:t xml:space="preserve"> </w:t>
      </w:r>
      <w:r>
        <w:t>системы</w:t>
      </w:r>
      <w:r>
        <w:rPr>
          <w:spacing w:val="-7"/>
        </w:rPr>
        <w:t xml:space="preserve"> </w:t>
      </w:r>
      <w:proofErr w:type="spellStart"/>
      <w:r>
        <w:t>Forecast</w:t>
      </w:r>
      <w:proofErr w:type="spellEnd"/>
      <w:r>
        <w:rPr>
          <w:spacing w:val="-5"/>
        </w:rPr>
        <w:t xml:space="preserve"> </w:t>
      </w:r>
      <w:r>
        <w:t>NOW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ООО </w:t>
      </w:r>
      <w:r w:rsidR="001D22FC">
        <w:t>«</w:t>
      </w:r>
      <w:r>
        <w:t>Веркель</w:t>
      </w:r>
      <w:r w:rsidR="001D22FC">
        <w:t>»</w:t>
      </w:r>
      <w:r>
        <w:rPr>
          <w:spacing w:val="-2"/>
        </w:rPr>
        <w:t xml:space="preserve"> </w:t>
      </w:r>
      <w:r>
        <w:t>составит</w:t>
      </w:r>
      <w:r>
        <w:rPr>
          <w:spacing w:val="-1"/>
        </w:rPr>
        <w:t xml:space="preserve"> </w:t>
      </w:r>
      <w:r>
        <w:t xml:space="preserve">826,96 </w:t>
      </w:r>
      <w:proofErr w:type="spellStart"/>
      <w:r>
        <w:t>т.р</w:t>
      </w:r>
      <w:proofErr w:type="spellEnd"/>
      <w:r>
        <w:t>.</w:t>
      </w:r>
    </w:p>
    <w:p w:rsidR="008458CF" w:rsidRDefault="008458CF" w:rsidP="005F7265">
      <w:pPr>
        <w:pStyle w:val="aa"/>
        <w:spacing w:line="360" w:lineRule="auto"/>
        <w:ind w:right="-2" w:firstLine="708"/>
        <w:jc w:val="both"/>
      </w:pPr>
      <w:r>
        <w:t>Годовой</w:t>
      </w:r>
      <w:r>
        <w:rPr>
          <w:spacing w:val="-10"/>
        </w:rPr>
        <w:t xml:space="preserve"> </w:t>
      </w:r>
      <w:r>
        <w:t>экономический</w:t>
      </w:r>
      <w:r>
        <w:rPr>
          <w:spacing w:val="-10"/>
        </w:rPr>
        <w:t xml:space="preserve"> </w:t>
      </w:r>
      <w:r>
        <w:t>эффект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учетом</w:t>
      </w:r>
      <w:r>
        <w:rPr>
          <w:spacing w:val="-11"/>
        </w:rPr>
        <w:t xml:space="preserve"> </w:t>
      </w:r>
      <w:r>
        <w:t>единовременных</w:t>
      </w:r>
      <w:r>
        <w:rPr>
          <w:spacing w:val="-9"/>
        </w:rPr>
        <w:t xml:space="preserve"> </w:t>
      </w:r>
      <w:r>
        <w:t>капитальных</w:t>
      </w:r>
      <w:r>
        <w:rPr>
          <w:spacing w:val="-68"/>
        </w:rPr>
        <w:t xml:space="preserve"> </w:t>
      </w:r>
      <w:r>
        <w:rPr>
          <w:spacing w:val="-1"/>
        </w:rPr>
        <w:t>затрат</w:t>
      </w:r>
      <w:r>
        <w:rPr>
          <w:spacing w:val="-18"/>
        </w:rPr>
        <w:t xml:space="preserve"> </w:t>
      </w:r>
      <w:r>
        <w:rPr>
          <w:spacing w:val="-1"/>
        </w:rPr>
        <w:t>на</w:t>
      </w:r>
      <w:r>
        <w:rPr>
          <w:spacing w:val="-17"/>
        </w:rPr>
        <w:t xml:space="preserve"> </w:t>
      </w:r>
      <w:r>
        <w:rPr>
          <w:spacing w:val="-1"/>
        </w:rPr>
        <w:t>приобретение,</w:t>
      </w:r>
      <w:r>
        <w:rPr>
          <w:spacing w:val="-17"/>
        </w:rPr>
        <w:t xml:space="preserve"> </w:t>
      </w:r>
      <w:r>
        <w:rPr>
          <w:spacing w:val="-1"/>
        </w:rPr>
        <w:t>монтаж,</w:t>
      </w:r>
      <w:r>
        <w:rPr>
          <w:spacing w:val="-18"/>
        </w:rPr>
        <w:t xml:space="preserve"> </w:t>
      </w:r>
      <w:r>
        <w:t>установку</w:t>
      </w:r>
      <w:r>
        <w:rPr>
          <w:spacing w:val="-20"/>
        </w:rPr>
        <w:t xml:space="preserve"> </w:t>
      </w:r>
      <w:r>
        <w:t>информационной</w:t>
      </w:r>
      <w:r>
        <w:rPr>
          <w:spacing w:val="-16"/>
        </w:rPr>
        <w:t xml:space="preserve"> </w:t>
      </w:r>
      <w:r>
        <w:t>системы</w:t>
      </w:r>
      <w:r>
        <w:rPr>
          <w:spacing w:val="-16"/>
        </w:rPr>
        <w:t xml:space="preserve"> </w:t>
      </w:r>
      <w:proofErr w:type="spellStart"/>
      <w:r>
        <w:t>Forecast</w:t>
      </w:r>
      <w:proofErr w:type="spellEnd"/>
      <w:r>
        <w:rPr>
          <w:spacing w:val="-68"/>
        </w:rPr>
        <w:t xml:space="preserve"> </w:t>
      </w:r>
      <w:r>
        <w:t>NOW</w:t>
      </w:r>
      <w:r>
        <w:rPr>
          <w:spacing w:val="-15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среднего</w:t>
      </w:r>
      <w:r>
        <w:rPr>
          <w:spacing w:val="-9"/>
        </w:rPr>
        <w:t xml:space="preserve"> </w:t>
      </w:r>
      <w:r>
        <w:t>срока</w:t>
      </w:r>
      <w:r>
        <w:rPr>
          <w:spacing w:val="-11"/>
        </w:rPr>
        <w:t xml:space="preserve"> </w:t>
      </w:r>
      <w:r>
        <w:t>эксплуатации</w:t>
      </w:r>
      <w:r>
        <w:rPr>
          <w:spacing w:val="-10"/>
        </w:rPr>
        <w:t xml:space="preserve"> </w:t>
      </w:r>
      <w:r>
        <w:t>аналогичных</w:t>
      </w:r>
      <w:r>
        <w:rPr>
          <w:spacing w:val="-9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t>продуктов</w:t>
      </w:r>
      <w:r>
        <w:rPr>
          <w:spacing w:val="-12"/>
        </w:rPr>
        <w:t xml:space="preserve"> </w:t>
      </w:r>
      <w:r>
        <w:t>(3</w:t>
      </w:r>
      <w:r>
        <w:rPr>
          <w:spacing w:val="-67"/>
        </w:rPr>
        <w:t xml:space="preserve"> </w:t>
      </w:r>
      <w:r>
        <w:t>года):</w:t>
      </w:r>
      <w:r>
        <w:rPr>
          <w:spacing w:val="-3"/>
        </w:rPr>
        <w:t xml:space="preserve"> </w:t>
      </w:r>
    </w:p>
    <w:p w:rsidR="005F7265" w:rsidRDefault="005F7265" w:rsidP="005F7265">
      <w:pPr>
        <w:pStyle w:val="aa"/>
        <w:spacing w:before="67"/>
        <w:ind w:right="-2" w:firstLine="709"/>
      </w:pPr>
      <w:r>
        <w:t>Получим:</w:t>
      </w:r>
    </w:p>
    <w:p w:rsidR="005F7265" w:rsidRDefault="005F7265" w:rsidP="005F7265">
      <w:pPr>
        <w:pStyle w:val="aa"/>
        <w:spacing w:before="163"/>
        <w:ind w:right="-2"/>
        <w:jc w:val="center"/>
      </w:pPr>
      <w:r>
        <w:t>Э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826,96 </w:t>
      </w:r>
      <w:proofErr w:type="spellStart"/>
      <w:r>
        <w:t>т.р</w:t>
      </w:r>
      <w:proofErr w:type="spellEnd"/>
      <w:r>
        <w:t>.</w:t>
      </w:r>
      <w:r>
        <w:rPr>
          <w:spacing w:val="-4"/>
        </w:rPr>
        <w:t xml:space="preserve"> </w:t>
      </w:r>
      <w:r>
        <w:t>– 1700т.р ×</w:t>
      </w:r>
      <w:r>
        <w:rPr>
          <w:spacing w:val="-4"/>
        </w:rPr>
        <w:t xml:space="preserve"> </w:t>
      </w:r>
      <w:r>
        <w:t>0,3 =</w:t>
      </w:r>
      <w:r>
        <w:rPr>
          <w:spacing w:val="-3"/>
        </w:rPr>
        <w:t xml:space="preserve"> </w:t>
      </w:r>
      <w:r>
        <w:t xml:space="preserve">316,96 </w:t>
      </w:r>
      <w:proofErr w:type="spellStart"/>
      <w:r>
        <w:t>т.р</w:t>
      </w:r>
      <w:proofErr w:type="spellEnd"/>
    </w:p>
    <w:p w:rsidR="005F7265" w:rsidRDefault="005F7265" w:rsidP="005F7265">
      <w:pPr>
        <w:pStyle w:val="aa"/>
        <w:spacing w:before="160" w:line="360" w:lineRule="auto"/>
        <w:ind w:right="-2" w:firstLine="707"/>
        <w:jc w:val="both"/>
      </w:pPr>
      <w:r>
        <w:t xml:space="preserve">Таким образом, внедрение информационной системы </w:t>
      </w:r>
      <w:proofErr w:type="spellStart"/>
      <w:r>
        <w:t>Forecast</w:t>
      </w:r>
      <w:proofErr w:type="spellEnd"/>
      <w:r>
        <w:t xml:space="preserve"> NOW в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управлению</w:t>
      </w:r>
      <w:r>
        <w:rPr>
          <w:spacing w:val="1"/>
        </w:rPr>
        <w:t xml:space="preserve"> </w:t>
      </w:r>
      <w:r>
        <w:t>запасами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1"/>
        </w:rPr>
        <w:t xml:space="preserve"> </w:t>
      </w:r>
      <w:r>
        <w:t>обусловит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прирост производительности труда в компании на 1,71%, общую экономию –</w:t>
      </w:r>
      <w:r>
        <w:rPr>
          <w:spacing w:val="-67"/>
        </w:rPr>
        <w:t xml:space="preserve"> </w:t>
      </w:r>
      <w:r>
        <w:t xml:space="preserve">826,96 </w:t>
      </w:r>
      <w:proofErr w:type="spellStart"/>
      <w:r>
        <w:t>т.р</w:t>
      </w:r>
      <w:proofErr w:type="spellEnd"/>
      <w:r>
        <w:t xml:space="preserve">., годовой экономический эффект – 316,96 </w:t>
      </w:r>
      <w:proofErr w:type="spellStart"/>
      <w:r>
        <w:t>т.р</w:t>
      </w:r>
      <w:proofErr w:type="spellEnd"/>
      <w:r>
        <w:t>., что обосновывает</w:t>
      </w:r>
      <w:r>
        <w:rPr>
          <w:spacing w:val="1"/>
        </w:rPr>
        <w:t xml:space="preserve"> </w:t>
      </w:r>
      <w:r>
        <w:t xml:space="preserve">целесообразность приобретение программного продукта </w:t>
      </w:r>
      <w:proofErr w:type="spellStart"/>
      <w:r>
        <w:t>Forecast</w:t>
      </w:r>
      <w:proofErr w:type="spellEnd"/>
      <w:r>
        <w:t xml:space="preserve"> NOW и его</w:t>
      </w:r>
      <w:r>
        <w:rPr>
          <w:spacing w:val="1"/>
        </w:rPr>
        <w:t xml:space="preserve"> </w:t>
      </w:r>
      <w:r>
        <w:t>внедрения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по управлению</w:t>
      </w:r>
      <w:r>
        <w:rPr>
          <w:spacing w:val="-3"/>
        </w:rPr>
        <w:t xml:space="preserve"> </w:t>
      </w:r>
      <w:r>
        <w:t>запасами ООО</w:t>
      </w:r>
      <w:r>
        <w:rPr>
          <w:spacing w:val="-2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t>.</w:t>
      </w:r>
    </w:p>
    <w:p w:rsidR="005F7265" w:rsidRDefault="005F7265" w:rsidP="008458CF">
      <w:pPr>
        <w:spacing w:line="360" w:lineRule="auto"/>
        <w:ind w:right="-2"/>
        <w:jc w:val="both"/>
        <w:sectPr w:rsidR="005F7265" w:rsidSect="008458CF">
          <w:type w:val="continuous"/>
          <w:pgSz w:w="11910" w:h="16840"/>
          <w:pgMar w:top="1134" w:right="851" w:bottom="1134" w:left="1701" w:header="720" w:footer="720" w:gutter="0"/>
          <w:cols w:space="720"/>
          <w:docGrid w:linePitch="299"/>
        </w:sectPr>
      </w:pPr>
    </w:p>
    <w:p w:rsidR="008458CF" w:rsidRDefault="008458CF" w:rsidP="008458CF">
      <w:pPr>
        <w:pStyle w:val="aa"/>
        <w:spacing w:line="362" w:lineRule="auto"/>
        <w:ind w:right="-2" w:firstLine="707"/>
        <w:jc w:val="both"/>
      </w:pPr>
      <w:r>
        <w:lastRenderedPageBreak/>
        <w:t>Мероприятие</w:t>
      </w:r>
      <w:r>
        <w:rPr>
          <w:spacing w:val="1"/>
        </w:rPr>
        <w:t xml:space="preserve"> </w:t>
      </w:r>
      <w:r>
        <w:t>3.</w:t>
      </w:r>
      <w:r>
        <w:rPr>
          <w:spacing w:val="1"/>
        </w:rPr>
        <w:t xml:space="preserve"> </w:t>
      </w:r>
      <w:r>
        <w:t>Первоначальные</w:t>
      </w:r>
      <w:r>
        <w:rPr>
          <w:spacing w:val="1"/>
        </w:rPr>
        <w:t xml:space="preserve"> </w:t>
      </w:r>
      <w:r>
        <w:t>затраты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отдела</w:t>
      </w:r>
      <w:r>
        <w:rPr>
          <w:spacing w:val="1"/>
        </w:rPr>
        <w:t xml:space="preserve"> </w:t>
      </w:r>
      <w:r>
        <w:t>финансового</w:t>
      </w:r>
      <w:r>
        <w:rPr>
          <w:spacing w:val="-1"/>
        </w:rPr>
        <w:t xml:space="preserve"> </w:t>
      </w:r>
      <w:r>
        <w:t>контроллинга</w:t>
      </w:r>
      <w:r>
        <w:rPr>
          <w:spacing w:val="-2"/>
        </w:rPr>
        <w:t xml:space="preserve"> </w:t>
      </w:r>
      <w:r>
        <w:t>ООО</w:t>
      </w:r>
      <w:r>
        <w:rPr>
          <w:spacing w:val="-3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-2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2"/>
        </w:rPr>
        <w:t xml:space="preserve"> </w:t>
      </w:r>
      <w:r>
        <w:t>13.</w:t>
      </w:r>
    </w:p>
    <w:p w:rsidR="008458CF" w:rsidRDefault="008458CF" w:rsidP="008458CF">
      <w:pPr>
        <w:pStyle w:val="aa"/>
        <w:spacing w:before="5"/>
        <w:ind w:right="-2"/>
        <w:rPr>
          <w:sz w:val="27"/>
        </w:rPr>
      </w:pPr>
    </w:p>
    <w:p w:rsidR="005F7265" w:rsidRDefault="008458CF" w:rsidP="005F7265">
      <w:pPr>
        <w:pStyle w:val="aa"/>
        <w:ind w:right="-2"/>
        <w:jc w:val="right"/>
        <w:rPr>
          <w:spacing w:val="18"/>
        </w:rPr>
      </w:pPr>
      <w:r>
        <w:t>Таблица</w:t>
      </w:r>
      <w:r>
        <w:rPr>
          <w:spacing w:val="17"/>
        </w:rPr>
        <w:t xml:space="preserve"> </w:t>
      </w:r>
      <w:r>
        <w:t>13</w:t>
      </w:r>
      <w:r>
        <w:rPr>
          <w:spacing w:val="16"/>
        </w:rPr>
        <w:t xml:space="preserve"> </w:t>
      </w:r>
    </w:p>
    <w:p w:rsidR="008458CF" w:rsidRPr="005F7265" w:rsidRDefault="008458CF" w:rsidP="005F7265">
      <w:pPr>
        <w:pStyle w:val="aa"/>
        <w:spacing w:line="360" w:lineRule="auto"/>
        <w:ind w:right="-2"/>
        <w:jc w:val="center"/>
        <w:rPr>
          <w:spacing w:val="-67"/>
        </w:rPr>
      </w:pPr>
      <w:r>
        <w:t>Необходимые</w:t>
      </w:r>
      <w:r>
        <w:rPr>
          <w:spacing w:val="17"/>
        </w:rPr>
        <w:t xml:space="preserve"> </w:t>
      </w:r>
      <w:r>
        <w:t>затраты</w:t>
      </w:r>
      <w:r>
        <w:rPr>
          <w:spacing w:val="15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открытие</w:t>
      </w:r>
      <w:r>
        <w:rPr>
          <w:spacing w:val="17"/>
        </w:rPr>
        <w:t xml:space="preserve"> </w:t>
      </w:r>
      <w:r>
        <w:t>отдела</w:t>
      </w:r>
      <w:r>
        <w:rPr>
          <w:spacing w:val="17"/>
        </w:rPr>
        <w:t xml:space="preserve"> </w:t>
      </w:r>
      <w:r w:rsidR="005F7265">
        <w:t xml:space="preserve"> </w:t>
      </w:r>
    </w:p>
    <w:p w:rsidR="008458CF" w:rsidRDefault="008458CF" w:rsidP="008458CF">
      <w:pPr>
        <w:pStyle w:val="aa"/>
        <w:spacing w:before="6"/>
        <w:ind w:right="-2"/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58"/>
        <w:gridCol w:w="1700"/>
      </w:tblGrid>
      <w:tr w:rsidR="008458CF" w:rsidTr="008458CF">
        <w:trPr>
          <w:trHeight w:val="278"/>
        </w:trPr>
        <w:tc>
          <w:tcPr>
            <w:tcW w:w="7558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Статьи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затрат</w:t>
            </w:r>
            <w:proofErr w:type="spellEnd"/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Сумма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руб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458CF" w:rsidTr="008458CF">
        <w:trPr>
          <w:trHeight w:val="551"/>
        </w:trPr>
        <w:tc>
          <w:tcPr>
            <w:tcW w:w="7558" w:type="dxa"/>
          </w:tcPr>
          <w:p w:rsidR="008458CF" w:rsidRPr="008458CF" w:rsidRDefault="008458CF" w:rsidP="008458CF">
            <w:pPr>
              <w:pStyle w:val="TableParagraph"/>
              <w:spacing w:line="270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Покупка</w:t>
            </w:r>
            <w:r w:rsidRPr="008458CF">
              <w:rPr>
                <w:spacing w:val="3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и</w:t>
            </w:r>
            <w:r w:rsidRPr="008458CF">
              <w:rPr>
                <w:spacing w:val="97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установка</w:t>
            </w:r>
            <w:r w:rsidRPr="008458CF">
              <w:rPr>
                <w:spacing w:val="94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оборудования,</w:t>
            </w:r>
            <w:r w:rsidRPr="008458CF">
              <w:rPr>
                <w:spacing w:val="9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коммуникаций</w:t>
            </w:r>
            <w:r w:rsidRPr="008458CF">
              <w:rPr>
                <w:spacing w:val="94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(компьютеры,</w:t>
            </w:r>
          </w:p>
          <w:p w:rsidR="008458CF" w:rsidRDefault="008458CF" w:rsidP="008458CF">
            <w:pPr>
              <w:pStyle w:val="TableParagraph"/>
              <w:spacing w:line="261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мебель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before="131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80 000</w:t>
            </w:r>
          </w:p>
        </w:tc>
      </w:tr>
      <w:tr w:rsidR="008458CF" w:rsidTr="008458CF">
        <w:trPr>
          <w:trHeight w:val="275"/>
        </w:trPr>
        <w:tc>
          <w:tcPr>
            <w:tcW w:w="7558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Поиск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персонала</w:t>
            </w:r>
            <w:proofErr w:type="spellEnd"/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15 000</w:t>
            </w:r>
          </w:p>
        </w:tc>
      </w:tr>
      <w:tr w:rsidR="008458CF" w:rsidTr="008458CF">
        <w:trPr>
          <w:trHeight w:val="275"/>
        </w:trPr>
        <w:tc>
          <w:tcPr>
            <w:tcW w:w="7558" w:type="dxa"/>
          </w:tcPr>
          <w:p w:rsidR="008458CF" w:rsidRP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Всего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затраты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на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открытие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отдела</w:t>
            </w:r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95 000</w:t>
            </w:r>
          </w:p>
        </w:tc>
      </w:tr>
      <w:tr w:rsidR="008458CF" w:rsidTr="008458CF">
        <w:trPr>
          <w:trHeight w:val="275"/>
        </w:trPr>
        <w:tc>
          <w:tcPr>
            <w:tcW w:w="9258" w:type="dxa"/>
            <w:gridSpan w:val="2"/>
          </w:tcPr>
          <w:p w:rsidR="008458CF" w:rsidRP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Затраты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на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заработную</w:t>
            </w:r>
            <w:r w:rsidRPr="008458CF">
              <w:rPr>
                <w:spacing w:val="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плату</w:t>
            </w:r>
            <w:r w:rsidRPr="008458CF">
              <w:rPr>
                <w:spacing w:val="-5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персонала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(3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чел.):</w:t>
            </w:r>
          </w:p>
        </w:tc>
      </w:tr>
      <w:tr w:rsidR="008458CF" w:rsidTr="008458CF">
        <w:trPr>
          <w:trHeight w:val="556"/>
        </w:trPr>
        <w:tc>
          <w:tcPr>
            <w:tcW w:w="7558" w:type="dxa"/>
          </w:tcPr>
          <w:p w:rsidR="008458CF" w:rsidRDefault="008458CF" w:rsidP="008458CF">
            <w:pPr>
              <w:pStyle w:val="TableParagraph"/>
              <w:spacing w:line="276" w:lineRule="exact"/>
              <w:ind w:right="-2" w:hanging="284"/>
              <w:rPr>
                <w:sz w:val="24"/>
              </w:rPr>
            </w:pPr>
            <w:r w:rsidRPr="008458CF">
              <w:rPr>
                <w:rFonts w:ascii="Courier New" w:hAnsi="Courier New"/>
                <w:sz w:val="24"/>
                <w:lang w:val="ru-RU"/>
              </w:rPr>
              <w:t>-</w:t>
            </w:r>
            <w:r w:rsidRPr="008458CF">
              <w:rPr>
                <w:rFonts w:ascii="Courier New" w:hAnsi="Courier New"/>
                <w:spacing w:val="-6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контролер</w:t>
            </w:r>
            <w:r w:rsidRPr="008458CF">
              <w:rPr>
                <w:spacing w:val="19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</w:t>
            </w:r>
            <w:r w:rsidRPr="008458CF">
              <w:rPr>
                <w:spacing w:val="2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планированию</w:t>
            </w:r>
            <w:r w:rsidRPr="008458CF">
              <w:rPr>
                <w:spacing w:val="2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и</w:t>
            </w:r>
            <w:r w:rsidRPr="008458CF">
              <w:rPr>
                <w:spacing w:val="20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бюджетированию;</w:t>
            </w:r>
            <w:r w:rsidRPr="008458CF">
              <w:rPr>
                <w:spacing w:val="19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контролер</w:t>
            </w:r>
            <w:r w:rsidRPr="008458CF">
              <w:rPr>
                <w:spacing w:val="2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</w:t>
            </w:r>
            <w:r w:rsidRPr="008458CF">
              <w:rPr>
                <w:spacing w:val="-57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учету,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анализу</w:t>
            </w:r>
            <w:r w:rsidRPr="008458CF">
              <w:rPr>
                <w:spacing w:val="-6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и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контролю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</w:t>
            </w:r>
            <w:proofErr w:type="spellEnd"/>
            <w:r>
              <w:rPr>
                <w:sz w:val="24"/>
              </w:rPr>
              <w:t>.): (2чел×32000руб.) ×12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before="135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768 000</w:t>
            </w:r>
          </w:p>
        </w:tc>
      </w:tr>
      <w:tr w:rsidR="008458CF" w:rsidTr="008458CF">
        <w:trPr>
          <w:trHeight w:val="275"/>
        </w:trPr>
        <w:tc>
          <w:tcPr>
            <w:tcW w:w="7558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r>
              <w:rPr>
                <w:rFonts w:ascii="Courier New" w:hAnsi="Courier New"/>
                <w:sz w:val="24"/>
              </w:rPr>
              <w:t>-</w:t>
            </w:r>
            <w:r>
              <w:rPr>
                <w:rFonts w:ascii="Courier New" w:hAnsi="Courier New"/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группы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×50000)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×12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600 000</w:t>
            </w:r>
          </w:p>
        </w:tc>
      </w:tr>
      <w:tr w:rsidR="008458CF" w:rsidTr="008458CF">
        <w:trPr>
          <w:trHeight w:val="275"/>
        </w:trPr>
        <w:tc>
          <w:tcPr>
            <w:tcW w:w="7558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Отчисления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(30%)</w:t>
            </w:r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410 400</w:t>
            </w:r>
          </w:p>
        </w:tc>
      </w:tr>
      <w:tr w:rsidR="008458CF" w:rsidTr="008458CF">
        <w:trPr>
          <w:trHeight w:val="275"/>
        </w:trPr>
        <w:tc>
          <w:tcPr>
            <w:tcW w:w="7558" w:type="dxa"/>
          </w:tcPr>
          <w:p w:rsidR="008458CF" w:rsidRP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Всего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затраты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на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заработную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плату</w:t>
            </w:r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1 778 400</w:t>
            </w:r>
          </w:p>
        </w:tc>
      </w:tr>
      <w:tr w:rsidR="008458CF" w:rsidTr="008458CF">
        <w:trPr>
          <w:trHeight w:val="275"/>
        </w:trPr>
        <w:tc>
          <w:tcPr>
            <w:tcW w:w="7558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700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1 873 400</w:t>
            </w:r>
          </w:p>
        </w:tc>
      </w:tr>
    </w:tbl>
    <w:p w:rsidR="008458CF" w:rsidRDefault="008458CF" w:rsidP="008458CF">
      <w:pPr>
        <w:pStyle w:val="aa"/>
        <w:spacing w:before="5"/>
        <w:ind w:right="-2"/>
        <w:rPr>
          <w:sz w:val="34"/>
        </w:rPr>
      </w:pPr>
    </w:p>
    <w:p w:rsidR="008458CF" w:rsidRDefault="008458CF" w:rsidP="008458CF">
      <w:pPr>
        <w:pStyle w:val="aa"/>
        <w:spacing w:line="362" w:lineRule="auto"/>
        <w:ind w:right="-2" w:firstLine="707"/>
        <w:jc w:val="both"/>
      </w:pPr>
      <w:r>
        <w:t>Необходимые затраты на открытие отдела финансового контроллинга</w:t>
      </w:r>
      <w:r>
        <w:rPr>
          <w:spacing w:val="1"/>
        </w:rPr>
        <w:t xml:space="preserve"> </w:t>
      </w:r>
      <w:r>
        <w:t>ООО</w:t>
      </w:r>
      <w:r>
        <w:rPr>
          <w:spacing w:val="-3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-2"/>
        </w:rPr>
        <w:t xml:space="preserve"> </w:t>
      </w:r>
      <w:r>
        <w:t>составят</w:t>
      </w:r>
      <w:r>
        <w:rPr>
          <w:spacing w:val="-1"/>
        </w:rPr>
        <w:t xml:space="preserve"> </w:t>
      </w:r>
      <w:r>
        <w:t xml:space="preserve">1873,4 </w:t>
      </w:r>
      <w:proofErr w:type="spellStart"/>
      <w:r>
        <w:t>т.р</w:t>
      </w:r>
      <w:proofErr w:type="spellEnd"/>
      <w:r>
        <w:t>.</w:t>
      </w:r>
    </w:p>
    <w:p w:rsidR="008458CF" w:rsidRDefault="008458CF" w:rsidP="008458CF">
      <w:pPr>
        <w:pStyle w:val="aa"/>
        <w:spacing w:line="360" w:lineRule="auto"/>
        <w:ind w:right="-2" w:firstLine="707"/>
        <w:jc w:val="both"/>
      </w:pPr>
      <w:r>
        <w:t>Проанализируем экономическую эффективность от реализации проекта</w:t>
      </w:r>
      <w:r>
        <w:rPr>
          <w:spacing w:val="-67"/>
        </w:rPr>
        <w:t xml:space="preserve"> </w:t>
      </w:r>
      <w:r>
        <w:t>внедрения</w:t>
      </w:r>
      <w:r>
        <w:rPr>
          <w:spacing w:val="-1"/>
        </w:rPr>
        <w:t xml:space="preserve"> </w:t>
      </w:r>
      <w:r>
        <w:t>отдела</w:t>
      </w:r>
      <w:r>
        <w:rPr>
          <w:spacing w:val="-2"/>
        </w:rPr>
        <w:t xml:space="preserve"> </w:t>
      </w:r>
      <w:r>
        <w:t>финансового</w:t>
      </w:r>
      <w:r>
        <w:rPr>
          <w:spacing w:val="-1"/>
        </w:rPr>
        <w:t xml:space="preserve"> </w:t>
      </w:r>
      <w:r>
        <w:t>контроллинга</w:t>
      </w:r>
      <w:r>
        <w:rPr>
          <w:spacing w:val="-2"/>
        </w:rPr>
        <w:t xml:space="preserve"> </w:t>
      </w:r>
      <w:r>
        <w:t>ООО</w:t>
      </w:r>
      <w:r>
        <w:rPr>
          <w:spacing w:val="-2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t>.</w:t>
      </w:r>
    </w:p>
    <w:p w:rsidR="008458CF" w:rsidRDefault="008458CF" w:rsidP="008458CF">
      <w:pPr>
        <w:pStyle w:val="aa"/>
        <w:spacing w:line="360" w:lineRule="auto"/>
        <w:ind w:right="-2" w:firstLine="707"/>
        <w:jc w:val="both"/>
      </w:pPr>
      <w:r>
        <w:t>Обобщенные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контроллинга</w:t>
      </w:r>
      <w:r>
        <w:rPr>
          <w:spacing w:val="1"/>
        </w:rPr>
        <w:t xml:space="preserve"> </w:t>
      </w:r>
      <w:r>
        <w:t>свидетельствуют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метода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драйвером</w:t>
      </w:r>
      <w:r>
        <w:rPr>
          <w:spacing w:val="-67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показателей,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экономических,</w:t>
      </w:r>
      <w:r>
        <w:rPr>
          <w:spacing w:val="1"/>
        </w:rPr>
        <w:t xml:space="preserve"> </w:t>
      </w:r>
      <w:r>
        <w:t>являясь</w:t>
      </w:r>
      <w:r>
        <w:rPr>
          <w:spacing w:val="1"/>
        </w:rPr>
        <w:t xml:space="preserve"> </w:t>
      </w:r>
      <w:r>
        <w:t>управляющей</w:t>
      </w:r>
      <w:r>
        <w:rPr>
          <w:spacing w:val="1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отвечающей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оптимизацию</w:t>
      </w:r>
      <w:r>
        <w:rPr>
          <w:spacing w:val="1"/>
        </w:rPr>
        <w:t xml:space="preserve"> </w:t>
      </w:r>
      <w:r>
        <w:t>доходов,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показателей</w:t>
      </w:r>
      <w:r>
        <w:rPr>
          <w:spacing w:val="-67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эффективности.</w:t>
      </w:r>
    </w:p>
    <w:p w:rsidR="008458CF" w:rsidRDefault="008458CF" w:rsidP="008458CF">
      <w:pPr>
        <w:spacing w:line="360" w:lineRule="auto"/>
        <w:ind w:right="-2"/>
        <w:jc w:val="both"/>
        <w:sectPr w:rsidR="008458CF" w:rsidSect="008458CF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8458CF" w:rsidRDefault="008458CF" w:rsidP="008458CF">
      <w:pPr>
        <w:pStyle w:val="aa"/>
        <w:spacing w:before="160" w:line="360" w:lineRule="auto"/>
        <w:ind w:right="-2" w:firstLine="707"/>
        <w:jc w:val="both"/>
      </w:pPr>
      <w:r>
        <w:lastRenderedPageBreak/>
        <w:t>Примем за реалистичный прогноз роста чистого дохода от реализации</w:t>
      </w:r>
      <w:r>
        <w:rPr>
          <w:spacing w:val="1"/>
        </w:rPr>
        <w:t xml:space="preserve"> </w:t>
      </w:r>
      <w:r>
        <w:t>продукции</w:t>
      </w:r>
      <w:r>
        <w:rPr>
          <w:spacing w:val="-14"/>
        </w:rPr>
        <w:t xml:space="preserve"> </w:t>
      </w:r>
      <w:r>
        <w:t>ООО</w:t>
      </w:r>
      <w:r>
        <w:rPr>
          <w:spacing w:val="-15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0,8%,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пессимистический</w:t>
      </w:r>
      <w:r>
        <w:rPr>
          <w:spacing w:val="-13"/>
        </w:rPr>
        <w:t xml:space="preserve"> </w:t>
      </w:r>
      <w:r>
        <w:t>прогноз</w:t>
      </w:r>
      <w:r>
        <w:rPr>
          <w:spacing w:val="-14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0,2%</w:t>
      </w:r>
      <w:r>
        <w:rPr>
          <w:spacing w:val="-15"/>
        </w:rPr>
        <w:t xml:space="preserve"> </w:t>
      </w:r>
      <w:r>
        <w:t>(табл.</w:t>
      </w:r>
      <w:r>
        <w:rPr>
          <w:spacing w:val="-67"/>
        </w:rPr>
        <w:t xml:space="preserve"> </w:t>
      </w:r>
      <w:r>
        <w:t>14).</w:t>
      </w:r>
    </w:p>
    <w:p w:rsidR="008458CF" w:rsidRDefault="008458CF" w:rsidP="008458CF">
      <w:pPr>
        <w:pStyle w:val="aa"/>
        <w:ind w:right="-2"/>
      </w:pPr>
    </w:p>
    <w:p w:rsidR="005F7265" w:rsidRDefault="008458CF" w:rsidP="005F7265">
      <w:pPr>
        <w:pStyle w:val="aa"/>
        <w:ind w:right="-2"/>
        <w:jc w:val="right"/>
      </w:pPr>
      <w:r>
        <w:t xml:space="preserve">Таблица 14 </w:t>
      </w:r>
    </w:p>
    <w:p w:rsidR="008458CF" w:rsidRDefault="008458CF" w:rsidP="005F7265">
      <w:pPr>
        <w:pStyle w:val="aa"/>
        <w:spacing w:line="360" w:lineRule="auto"/>
        <w:ind w:right="-2"/>
        <w:jc w:val="center"/>
      </w:pPr>
      <w:r>
        <w:t>Расчет годового эффекта от открытия отдела логистического</w:t>
      </w:r>
      <w:r>
        <w:rPr>
          <w:spacing w:val="1"/>
        </w:rPr>
        <w:t xml:space="preserve"> </w:t>
      </w:r>
      <w:r>
        <w:t>контроллинга</w:t>
      </w:r>
      <w:r>
        <w:rPr>
          <w:spacing w:val="-2"/>
        </w:rPr>
        <w:t xml:space="preserve"> </w:t>
      </w:r>
      <w:r>
        <w:t>ООО</w:t>
      </w:r>
      <w:r>
        <w:rPr>
          <w:spacing w:val="-2"/>
        </w:rPr>
        <w:t xml:space="preserve"> </w:t>
      </w:r>
      <w:r w:rsidR="001D22FC">
        <w:t>«</w:t>
      </w:r>
      <w:r>
        <w:t>Веркель</w:t>
      </w:r>
      <w:r w:rsidR="001D22FC">
        <w:t>»</w:t>
      </w:r>
    </w:p>
    <w:p w:rsidR="008458CF" w:rsidRDefault="008458CF" w:rsidP="008458CF">
      <w:pPr>
        <w:pStyle w:val="aa"/>
        <w:spacing w:before="6"/>
        <w:ind w:right="-2"/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3115"/>
        <w:gridCol w:w="3113"/>
      </w:tblGrid>
      <w:tr w:rsidR="008458CF" w:rsidTr="008458CF">
        <w:trPr>
          <w:trHeight w:val="275"/>
        </w:trPr>
        <w:tc>
          <w:tcPr>
            <w:tcW w:w="3115" w:type="dxa"/>
            <w:vMerge w:val="restart"/>
          </w:tcPr>
          <w:p w:rsidR="008458CF" w:rsidRDefault="008458CF" w:rsidP="008458CF">
            <w:pPr>
              <w:pStyle w:val="TableParagraph"/>
              <w:spacing w:before="138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Показатель</w:t>
            </w:r>
            <w:proofErr w:type="spellEnd"/>
          </w:p>
        </w:tc>
        <w:tc>
          <w:tcPr>
            <w:tcW w:w="6228" w:type="dxa"/>
            <w:gridSpan w:val="2"/>
          </w:tcPr>
          <w:p w:rsidR="008458CF" w:rsidRP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Эффект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открытия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отдела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финансового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контроллинга</w:t>
            </w:r>
          </w:p>
        </w:tc>
      </w:tr>
      <w:tr w:rsidR="008458CF" w:rsidTr="008458CF">
        <w:trPr>
          <w:trHeight w:val="278"/>
        </w:trPr>
        <w:tc>
          <w:tcPr>
            <w:tcW w:w="3115" w:type="dxa"/>
            <w:vMerge/>
            <w:tcBorders>
              <w:top w:val="nil"/>
            </w:tcBorders>
          </w:tcPr>
          <w:p w:rsidR="008458CF" w:rsidRPr="008458CF" w:rsidRDefault="008458CF" w:rsidP="008458CF">
            <w:pPr>
              <w:ind w:right="-2"/>
              <w:rPr>
                <w:sz w:val="2"/>
                <w:szCs w:val="2"/>
                <w:lang w:val="ru-RU"/>
              </w:rPr>
            </w:pPr>
          </w:p>
        </w:tc>
        <w:tc>
          <w:tcPr>
            <w:tcW w:w="3115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реалистический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прогноз</w:t>
            </w:r>
            <w:proofErr w:type="spellEnd"/>
          </w:p>
        </w:tc>
        <w:tc>
          <w:tcPr>
            <w:tcW w:w="3113" w:type="dxa"/>
          </w:tcPr>
          <w:p w:rsidR="008458CF" w:rsidRDefault="008458CF" w:rsidP="008458CF">
            <w:pPr>
              <w:pStyle w:val="TableParagraph"/>
              <w:spacing w:line="258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пессимистический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прогноз</w:t>
            </w:r>
            <w:proofErr w:type="spellEnd"/>
          </w:p>
        </w:tc>
      </w:tr>
      <w:tr w:rsidR="008458CF" w:rsidTr="008458CF">
        <w:trPr>
          <w:trHeight w:val="827"/>
        </w:trPr>
        <w:tc>
          <w:tcPr>
            <w:tcW w:w="3115" w:type="dxa"/>
          </w:tcPr>
          <w:p w:rsidR="008458CF" w:rsidRPr="008458CF" w:rsidRDefault="008458CF" w:rsidP="005F7265">
            <w:pPr>
              <w:pStyle w:val="TableParagraph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% от абсолютного значения</w:t>
            </w:r>
            <w:r w:rsidRPr="008458CF">
              <w:rPr>
                <w:spacing w:val="-57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чистого дохода</w:t>
            </w:r>
            <w:r w:rsidRPr="008458CF">
              <w:rPr>
                <w:spacing w:val="-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от</w:t>
            </w:r>
          </w:p>
          <w:p w:rsidR="008458CF" w:rsidRDefault="008458CF" w:rsidP="005F7265">
            <w:pPr>
              <w:pStyle w:val="TableParagraph"/>
              <w:spacing w:line="261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реализации</w:t>
            </w:r>
            <w:proofErr w:type="spellEnd"/>
          </w:p>
        </w:tc>
        <w:tc>
          <w:tcPr>
            <w:tcW w:w="3115" w:type="dxa"/>
          </w:tcPr>
          <w:p w:rsidR="008458CF" w:rsidRDefault="008458CF" w:rsidP="008458CF">
            <w:pPr>
              <w:pStyle w:val="TableParagraph"/>
              <w:spacing w:before="5"/>
              <w:ind w:right="-2"/>
              <w:rPr>
                <w:sz w:val="23"/>
              </w:rPr>
            </w:pPr>
          </w:p>
          <w:p w:rsidR="008458CF" w:rsidRDefault="008458CF" w:rsidP="008458CF">
            <w:pPr>
              <w:pStyle w:val="TableParagraph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0,80%</w:t>
            </w:r>
          </w:p>
        </w:tc>
        <w:tc>
          <w:tcPr>
            <w:tcW w:w="3113" w:type="dxa"/>
          </w:tcPr>
          <w:p w:rsidR="008458CF" w:rsidRDefault="008458CF" w:rsidP="008458CF">
            <w:pPr>
              <w:pStyle w:val="TableParagraph"/>
              <w:spacing w:before="5"/>
              <w:ind w:right="-2"/>
              <w:rPr>
                <w:sz w:val="23"/>
              </w:rPr>
            </w:pPr>
          </w:p>
          <w:p w:rsidR="008458CF" w:rsidRDefault="008458CF" w:rsidP="008458CF">
            <w:pPr>
              <w:pStyle w:val="TableParagraph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0,20%</w:t>
            </w:r>
          </w:p>
        </w:tc>
      </w:tr>
      <w:tr w:rsidR="008458CF" w:rsidTr="008458CF">
        <w:trPr>
          <w:trHeight w:val="275"/>
        </w:trPr>
        <w:tc>
          <w:tcPr>
            <w:tcW w:w="3115" w:type="dxa"/>
          </w:tcPr>
          <w:p w:rsidR="008458CF" w:rsidRDefault="008458CF" w:rsidP="005F7265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Всего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т.руб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1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7908,38</w:t>
            </w:r>
          </w:p>
        </w:tc>
        <w:tc>
          <w:tcPr>
            <w:tcW w:w="3113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1977,09</w:t>
            </w:r>
          </w:p>
        </w:tc>
      </w:tr>
      <w:tr w:rsidR="008458CF" w:rsidTr="008458CF">
        <w:trPr>
          <w:trHeight w:val="1103"/>
        </w:trPr>
        <w:tc>
          <w:tcPr>
            <w:tcW w:w="3115" w:type="dxa"/>
          </w:tcPr>
          <w:p w:rsidR="008458CF" w:rsidRPr="008458CF" w:rsidRDefault="005F7265" w:rsidP="005F7265">
            <w:pPr>
              <w:pStyle w:val="TableParagraph"/>
              <w:tabs>
                <w:tab w:val="left" w:pos="2212"/>
                <w:tab w:val="left" w:pos="2426"/>
              </w:tabs>
              <w:ind w:right="-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Ожидаемая </w:t>
            </w:r>
            <w:r w:rsidR="008458CF" w:rsidRPr="008458CF">
              <w:rPr>
                <w:spacing w:val="-1"/>
                <w:sz w:val="24"/>
                <w:lang w:val="ru-RU"/>
              </w:rPr>
              <w:t>годовая</w:t>
            </w:r>
            <w:r w:rsidR="008458CF" w:rsidRPr="008458CF">
              <w:rPr>
                <w:spacing w:val="-58"/>
                <w:sz w:val="24"/>
                <w:lang w:val="ru-RU"/>
              </w:rPr>
              <w:t xml:space="preserve"> </w:t>
            </w:r>
            <w:r w:rsidR="008458CF" w:rsidRPr="008458CF">
              <w:rPr>
                <w:sz w:val="24"/>
                <w:lang w:val="ru-RU"/>
              </w:rPr>
              <w:t>дополнительная</w:t>
            </w:r>
            <w:r w:rsidR="008458CF" w:rsidRPr="008458CF">
              <w:rPr>
                <w:spacing w:val="1"/>
                <w:sz w:val="24"/>
                <w:lang w:val="ru-RU"/>
              </w:rPr>
              <w:t xml:space="preserve"> </w:t>
            </w:r>
            <w:r w:rsidR="008458CF" w:rsidRPr="008458CF">
              <w:rPr>
                <w:sz w:val="24"/>
                <w:lang w:val="ru-RU"/>
              </w:rPr>
              <w:t>валовая</w:t>
            </w:r>
            <w:r w:rsidR="008458CF" w:rsidRPr="008458C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прибыль </w:t>
            </w:r>
            <w:r w:rsidR="008458CF" w:rsidRPr="008458CF">
              <w:rPr>
                <w:spacing w:val="-2"/>
                <w:sz w:val="24"/>
                <w:lang w:val="ru-RU"/>
              </w:rPr>
              <w:t>после</w:t>
            </w:r>
          </w:p>
          <w:p w:rsidR="008458CF" w:rsidRDefault="008458CF" w:rsidP="005F7265">
            <w:pPr>
              <w:pStyle w:val="TableParagraph"/>
              <w:spacing w:line="261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налогообложения</w:t>
            </w:r>
            <w:proofErr w:type="spellEnd"/>
          </w:p>
        </w:tc>
        <w:tc>
          <w:tcPr>
            <w:tcW w:w="3115" w:type="dxa"/>
          </w:tcPr>
          <w:p w:rsidR="008458CF" w:rsidRDefault="008458CF" w:rsidP="008458CF">
            <w:pPr>
              <w:pStyle w:val="TableParagraph"/>
              <w:spacing w:before="6"/>
              <w:ind w:right="-2"/>
              <w:rPr>
                <w:sz w:val="35"/>
              </w:rPr>
            </w:pPr>
          </w:p>
          <w:p w:rsidR="008458CF" w:rsidRDefault="008458CF" w:rsidP="008458CF">
            <w:pPr>
              <w:pStyle w:val="TableParagraph"/>
              <w:spacing w:before="1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6326,70</w:t>
            </w:r>
          </w:p>
        </w:tc>
        <w:tc>
          <w:tcPr>
            <w:tcW w:w="3113" w:type="dxa"/>
          </w:tcPr>
          <w:p w:rsidR="008458CF" w:rsidRDefault="008458CF" w:rsidP="008458CF">
            <w:pPr>
              <w:pStyle w:val="TableParagraph"/>
              <w:spacing w:before="6"/>
              <w:ind w:right="-2"/>
              <w:rPr>
                <w:sz w:val="35"/>
              </w:rPr>
            </w:pPr>
          </w:p>
          <w:p w:rsidR="008458CF" w:rsidRDefault="008458CF" w:rsidP="008458CF">
            <w:pPr>
              <w:pStyle w:val="TableParagraph"/>
              <w:spacing w:before="1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1581,68</w:t>
            </w:r>
          </w:p>
        </w:tc>
      </w:tr>
    </w:tbl>
    <w:p w:rsidR="008458CF" w:rsidRDefault="008458CF" w:rsidP="008458CF">
      <w:pPr>
        <w:pStyle w:val="aa"/>
        <w:spacing w:before="5"/>
        <w:ind w:right="-2"/>
        <w:rPr>
          <w:sz w:val="35"/>
        </w:rPr>
      </w:pPr>
    </w:p>
    <w:p w:rsidR="008458CF" w:rsidRDefault="008458CF" w:rsidP="008458CF">
      <w:pPr>
        <w:pStyle w:val="aa"/>
        <w:spacing w:line="360" w:lineRule="auto"/>
        <w:ind w:right="-2" w:firstLine="720"/>
        <w:jc w:val="both"/>
      </w:pPr>
      <w:r>
        <w:t>Как видно из таблицы 14, общехозяйственным эффектом от открытия</w:t>
      </w:r>
      <w:r>
        <w:rPr>
          <w:spacing w:val="1"/>
        </w:rPr>
        <w:t xml:space="preserve"> </w:t>
      </w:r>
      <w:r>
        <w:t>отдела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контроллинга</w:t>
      </w:r>
      <w:r>
        <w:rPr>
          <w:spacing w:val="1"/>
        </w:rPr>
        <w:t xml:space="preserve"> </w:t>
      </w:r>
      <w:r>
        <w:t>ООО</w:t>
      </w:r>
      <w:r>
        <w:rPr>
          <w:spacing w:val="1"/>
        </w:rPr>
        <w:t xml:space="preserve"> </w:t>
      </w:r>
      <w:r w:rsidR="001D22FC">
        <w:t>«</w:t>
      </w:r>
      <w:r>
        <w:t>Веркель</w:t>
      </w:r>
      <w:r w:rsidR="001D22FC">
        <w:t>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увеличение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-13"/>
        </w:rPr>
        <w:t xml:space="preserve"> </w:t>
      </w:r>
      <w:r>
        <w:t>валовой</w:t>
      </w:r>
      <w:r>
        <w:rPr>
          <w:spacing w:val="-13"/>
        </w:rPr>
        <w:t xml:space="preserve"> </w:t>
      </w:r>
      <w:r>
        <w:t>прибыли</w:t>
      </w:r>
      <w:r>
        <w:rPr>
          <w:spacing w:val="-13"/>
        </w:rPr>
        <w:t xml:space="preserve"> </w:t>
      </w:r>
      <w:r>
        <w:t>(после</w:t>
      </w:r>
      <w:r>
        <w:rPr>
          <w:spacing w:val="-13"/>
        </w:rPr>
        <w:t xml:space="preserve"> </w:t>
      </w:r>
      <w:r>
        <w:t>налогообложения)</w:t>
      </w:r>
      <w:r>
        <w:rPr>
          <w:spacing w:val="-16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реалистичным</w:t>
      </w:r>
      <w:r>
        <w:rPr>
          <w:spacing w:val="-68"/>
        </w:rPr>
        <w:t xml:space="preserve"> </w:t>
      </w:r>
      <w:r>
        <w:t>сценарием</w:t>
      </w:r>
      <w:r>
        <w:rPr>
          <w:spacing w:val="-10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0,8%,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6326,7</w:t>
      </w:r>
      <w:r>
        <w:rPr>
          <w:spacing w:val="-8"/>
        </w:rPr>
        <w:t xml:space="preserve"> </w:t>
      </w:r>
      <w:proofErr w:type="spellStart"/>
      <w:r>
        <w:t>т.р</w:t>
      </w:r>
      <w:proofErr w:type="spellEnd"/>
      <w:r>
        <w:t>.,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пессимистическому</w:t>
      </w:r>
      <w:r>
        <w:rPr>
          <w:spacing w:val="-11"/>
        </w:rPr>
        <w:t xml:space="preserve"> </w:t>
      </w:r>
      <w:r>
        <w:t>сценарию</w:t>
      </w:r>
    </w:p>
    <w:p w:rsidR="008458CF" w:rsidRDefault="008458CF" w:rsidP="008458CF">
      <w:pPr>
        <w:pStyle w:val="aa"/>
        <w:spacing w:before="1"/>
        <w:ind w:right="-2"/>
        <w:jc w:val="both"/>
      </w:pPr>
      <w:r>
        <w:t>–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0,2%,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1581,68</w:t>
      </w:r>
      <w:r>
        <w:rPr>
          <w:spacing w:val="1"/>
        </w:rPr>
        <w:t xml:space="preserve"> </w:t>
      </w:r>
      <w:proofErr w:type="spellStart"/>
      <w:r>
        <w:t>т.р</w:t>
      </w:r>
      <w:proofErr w:type="spellEnd"/>
      <w:r>
        <w:t>.</w:t>
      </w:r>
    </w:p>
    <w:p w:rsidR="008458CF" w:rsidRDefault="008458CF" w:rsidP="008458CF">
      <w:pPr>
        <w:pStyle w:val="aa"/>
        <w:spacing w:before="160" w:line="360" w:lineRule="auto"/>
        <w:ind w:right="-2" w:firstLine="719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предлагаемого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 xml:space="preserve">открытия отдела финансового контроллинга ООО </w:t>
      </w:r>
      <w:r w:rsidR="001D22FC">
        <w:t>«</w:t>
      </w:r>
      <w:r>
        <w:t>Веркель</w:t>
      </w:r>
      <w:r w:rsidR="001D22FC">
        <w:t>»</w:t>
      </w:r>
      <w:r>
        <w:t xml:space="preserve"> можно сделать</w:t>
      </w:r>
      <w:r>
        <w:rPr>
          <w:spacing w:val="1"/>
        </w:rPr>
        <w:t xml:space="preserve"> </w:t>
      </w:r>
      <w:r>
        <w:t xml:space="preserve">вывод, что данный проект является прибыльным как с </w:t>
      </w:r>
      <w:r w:rsidR="005F7265">
        <w:t>реалистичным,</w:t>
      </w:r>
      <w:r>
        <w:t xml:space="preserve"> так и по</w:t>
      </w:r>
      <w:r>
        <w:rPr>
          <w:spacing w:val="-67"/>
        </w:rPr>
        <w:t xml:space="preserve"> </w:t>
      </w:r>
      <w:r>
        <w:t>пессимистическому</w:t>
      </w:r>
      <w:r>
        <w:rPr>
          <w:spacing w:val="-6"/>
        </w:rPr>
        <w:t xml:space="preserve"> </w:t>
      </w:r>
      <w:r>
        <w:t>сценариям</w:t>
      </w:r>
      <w:r>
        <w:rPr>
          <w:spacing w:val="-3"/>
        </w:rPr>
        <w:t xml:space="preserve"> </w:t>
      </w:r>
      <w:r>
        <w:t>развития.</w:t>
      </w:r>
    </w:p>
    <w:p w:rsidR="008458CF" w:rsidRDefault="008458CF" w:rsidP="008458CF">
      <w:pPr>
        <w:spacing w:line="360" w:lineRule="auto"/>
        <w:ind w:right="-2"/>
        <w:jc w:val="both"/>
        <w:sectPr w:rsidR="008458CF" w:rsidSect="008458CF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8458CF" w:rsidRDefault="008458CF" w:rsidP="008458CF">
      <w:pPr>
        <w:pStyle w:val="aa"/>
        <w:spacing w:before="1"/>
        <w:ind w:right="-2"/>
      </w:pPr>
    </w:p>
    <w:p w:rsidR="005F7265" w:rsidRDefault="005F7265" w:rsidP="005F7265">
      <w:pPr>
        <w:pStyle w:val="aa"/>
        <w:tabs>
          <w:tab w:val="left" w:pos="1617"/>
          <w:tab w:val="left" w:pos="2229"/>
          <w:tab w:val="left" w:pos="2701"/>
          <w:tab w:val="left" w:pos="3827"/>
          <w:tab w:val="left" w:pos="6440"/>
          <w:tab w:val="left" w:pos="7734"/>
          <w:tab w:val="left" w:pos="9196"/>
        </w:tabs>
        <w:ind w:right="-2"/>
        <w:jc w:val="right"/>
      </w:pPr>
      <w:r>
        <w:t>Таблица</w:t>
      </w:r>
      <w:r w:rsidR="008458CF">
        <w:t>1</w:t>
      </w:r>
      <w:r>
        <w:t xml:space="preserve"> </w:t>
      </w:r>
      <w:r w:rsidR="008458CF">
        <w:t>5</w:t>
      </w:r>
      <w:r w:rsidR="008458CF">
        <w:tab/>
      </w:r>
    </w:p>
    <w:p w:rsidR="008458CF" w:rsidRDefault="005F7265" w:rsidP="005F7265">
      <w:pPr>
        <w:pStyle w:val="aa"/>
        <w:tabs>
          <w:tab w:val="left" w:pos="1617"/>
          <w:tab w:val="left" w:pos="2229"/>
          <w:tab w:val="left" w:pos="2701"/>
          <w:tab w:val="left" w:pos="3827"/>
          <w:tab w:val="left" w:pos="6440"/>
          <w:tab w:val="left" w:pos="7734"/>
          <w:tab w:val="left" w:pos="9196"/>
        </w:tabs>
        <w:spacing w:line="360" w:lineRule="auto"/>
        <w:ind w:right="-2"/>
        <w:jc w:val="center"/>
      </w:pPr>
      <w:r>
        <w:t xml:space="preserve">Расчет дисконтированных потоков платежей </w:t>
      </w:r>
      <w:r w:rsidR="008458CF">
        <w:rPr>
          <w:spacing w:val="-2"/>
        </w:rPr>
        <w:t>при</w:t>
      </w:r>
      <w:r w:rsidR="008458CF">
        <w:rPr>
          <w:spacing w:val="-67"/>
        </w:rPr>
        <w:t xml:space="preserve"> </w:t>
      </w:r>
      <w:r w:rsidR="008458CF">
        <w:t>пессимистическом</w:t>
      </w:r>
      <w:r w:rsidR="008458CF">
        <w:rPr>
          <w:spacing w:val="-2"/>
        </w:rPr>
        <w:t xml:space="preserve"> </w:t>
      </w:r>
      <w:r w:rsidR="008458CF">
        <w:t>сценарии</w:t>
      </w:r>
    </w:p>
    <w:p w:rsidR="008458CF" w:rsidRDefault="008458CF" w:rsidP="008458CF">
      <w:pPr>
        <w:pStyle w:val="aa"/>
        <w:spacing w:before="6"/>
        <w:ind w:right="-2"/>
      </w:pPr>
    </w:p>
    <w:tbl>
      <w:tblPr>
        <w:tblStyle w:val="TableNormal"/>
        <w:tblW w:w="0" w:type="auto"/>
        <w:tblInd w:w="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303"/>
        <w:gridCol w:w="1385"/>
        <w:gridCol w:w="1507"/>
        <w:gridCol w:w="2081"/>
        <w:gridCol w:w="2083"/>
      </w:tblGrid>
      <w:tr w:rsidR="008458CF" w:rsidTr="008458CF">
        <w:trPr>
          <w:trHeight w:val="1103"/>
        </w:trPr>
        <w:tc>
          <w:tcPr>
            <w:tcW w:w="984" w:type="dxa"/>
            <w:tcBorders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spacing w:before="6"/>
              <w:ind w:right="-2"/>
              <w:rPr>
                <w:sz w:val="35"/>
                <w:lang w:val="ru-RU"/>
              </w:rPr>
            </w:pPr>
          </w:p>
          <w:p w:rsidR="008458CF" w:rsidRDefault="008458CF" w:rsidP="008458CF">
            <w:pPr>
              <w:pStyle w:val="TableParagraph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Год</w:t>
            </w:r>
            <w:proofErr w:type="spellEnd"/>
          </w:p>
        </w:tc>
        <w:tc>
          <w:tcPr>
            <w:tcW w:w="1303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133"/>
              <w:ind w:right="-2" w:firstLine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Поток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платежей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т.р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385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ind w:right="-2" w:hanging="1"/>
              <w:jc w:val="center"/>
              <w:rPr>
                <w:sz w:val="24"/>
                <w:lang w:val="ru-RU"/>
              </w:rPr>
            </w:pPr>
            <w:proofErr w:type="spellStart"/>
            <w:r w:rsidRPr="008458CF">
              <w:rPr>
                <w:sz w:val="24"/>
                <w:lang w:val="ru-RU"/>
              </w:rPr>
              <w:t>Кумул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поток</w:t>
            </w:r>
          </w:p>
          <w:p w:rsidR="008458CF" w:rsidRPr="008458CF" w:rsidRDefault="008458CF" w:rsidP="008458CF">
            <w:pPr>
              <w:pStyle w:val="TableParagraph"/>
              <w:spacing w:line="270" w:lineRule="atLeast"/>
              <w:ind w:right="-2"/>
              <w:jc w:val="center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платежей,</w:t>
            </w:r>
            <w:r w:rsidRPr="008458CF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т.р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</w:p>
        </w:tc>
        <w:tc>
          <w:tcPr>
            <w:tcW w:w="1507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ind w:right="-2"/>
              <w:jc w:val="center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Коэффициент</w:t>
            </w:r>
            <w:r w:rsidRPr="008458CF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8458CF">
              <w:rPr>
                <w:sz w:val="24"/>
                <w:lang w:val="ru-RU"/>
              </w:rPr>
              <w:t>дисконти</w:t>
            </w:r>
            <w:proofErr w:type="spellEnd"/>
            <w:r w:rsidRPr="008458CF">
              <w:rPr>
                <w:sz w:val="24"/>
                <w:lang w:val="ru-RU"/>
              </w:rPr>
              <w:t>-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рования</w:t>
            </w:r>
            <w:proofErr w:type="spellEnd"/>
            <w:proofErr w:type="gramEnd"/>
            <w:r w:rsidRPr="008458CF">
              <w:rPr>
                <w:sz w:val="24"/>
                <w:lang w:val="ru-RU"/>
              </w:rPr>
              <w:t>,</w:t>
            </w:r>
          </w:p>
          <w:p w:rsidR="008458CF" w:rsidRPr="008458CF" w:rsidRDefault="008458CF" w:rsidP="008458CF">
            <w:pPr>
              <w:pStyle w:val="TableParagraph"/>
              <w:spacing w:line="261" w:lineRule="exact"/>
              <w:ind w:right="-2"/>
              <w:jc w:val="center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(1+</w:t>
            </w:r>
            <w:proofErr w:type="spellStart"/>
            <w:r>
              <w:rPr>
                <w:sz w:val="24"/>
              </w:rPr>
              <w:t>i</w:t>
            </w:r>
            <w:proofErr w:type="spellEnd"/>
            <w:r w:rsidRPr="008458CF">
              <w:rPr>
                <w:sz w:val="24"/>
                <w:lang w:val="ru-RU"/>
              </w:rPr>
              <w:t>)</w:t>
            </w:r>
            <w:r w:rsidRPr="008458CF">
              <w:rPr>
                <w:sz w:val="24"/>
                <w:vertAlign w:val="superscript"/>
                <w:lang w:val="ru-RU"/>
              </w:rPr>
              <w:t>-</w:t>
            </w:r>
            <w:r>
              <w:rPr>
                <w:sz w:val="24"/>
                <w:vertAlign w:val="superscript"/>
              </w:rPr>
              <w:t>t</w:t>
            </w:r>
          </w:p>
        </w:tc>
        <w:tc>
          <w:tcPr>
            <w:tcW w:w="2081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Дисконтированный</w:t>
            </w:r>
            <w:r w:rsidRPr="008458CF">
              <w:rPr>
                <w:spacing w:val="-57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поток платежей,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т.р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</w:p>
        </w:tc>
        <w:tc>
          <w:tcPr>
            <w:tcW w:w="2083" w:type="dxa"/>
            <w:tcBorders>
              <w:lef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Дисконтированный</w:t>
            </w:r>
            <w:r w:rsidRPr="008458CF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кумул</w:t>
            </w:r>
            <w:proofErr w:type="spellEnd"/>
            <w:r w:rsidRPr="008458CF">
              <w:rPr>
                <w:sz w:val="24"/>
                <w:lang w:val="ru-RU"/>
              </w:rPr>
              <w:t>. поток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платежей,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т.р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</w:p>
        </w:tc>
      </w:tr>
      <w:tr w:rsidR="008458CF" w:rsidTr="008458CF">
        <w:trPr>
          <w:trHeight w:val="286"/>
        </w:trPr>
        <w:tc>
          <w:tcPr>
            <w:tcW w:w="984" w:type="dxa"/>
            <w:tcBorders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3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6" w:lineRule="exact"/>
              <w:ind w:right="-2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  <w:tc>
          <w:tcPr>
            <w:tcW w:w="1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1,0000</w:t>
            </w:r>
          </w:p>
        </w:tc>
        <w:tc>
          <w:tcPr>
            <w:tcW w:w="2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  <w:tc>
          <w:tcPr>
            <w:tcW w:w="2083" w:type="dxa"/>
            <w:tcBorders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6" w:lineRule="exact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</w:tr>
      <w:tr w:rsidR="008458CF" w:rsidTr="008458CF">
        <w:trPr>
          <w:trHeight w:val="282"/>
        </w:trPr>
        <w:tc>
          <w:tcPr>
            <w:tcW w:w="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rPr>
                <w:sz w:val="24"/>
              </w:rPr>
            </w:pPr>
            <w:r>
              <w:rPr>
                <w:sz w:val="24"/>
              </w:rPr>
              <w:t>1 581,68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-291,72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0,8333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1 318,07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-555,33</w:t>
            </w:r>
          </w:p>
        </w:tc>
      </w:tr>
      <w:tr w:rsidR="008458CF" w:rsidTr="008458CF">
        <w:trPr>
          <w:trHeight w:val="285"/>
        </w:trPr>
        <w:tc>
          <w:tcPr>
            <w:tcW w:w="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rPr>
                <w:sz w:val="24"/>
              </w:rPr>
            </w:pPr>
            <w:r>
              <w:rPr>
                <w:sz w:val="24"/>
              </w:rPr>
              <w:t>1 581,68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1 289,96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0,6944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1 098,39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543,06</w:t>
            </w:r>
          </w:p>
        </w:tc>
      </w:tr>
      <w:tr w:rsidR="008458CF" w:rsidTr="008458CF">
        <w:trPr>
          <w:trHeight w:val="285"/>
        </w:trPr>
        <w:tc>
          <w:tcPr>
            <w:tcW w:w="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rPr>
                <w:sz w:val="24"/>
              </w:rPr>
            </w:pPr>
            <w:r>
              <w:rPr>
                <w:sz w:val="24"/>
              </w:rPr>
              <w:t>1 581,68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2 871,64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0,5787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915,32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1 458,38</w:t>
            </w:r>
          </w:p>
        </w:tc>
      </w:tr>
      <w:tr w:rsidR="008458CF" w:rsidTr="008458CF">
        <w:trPr>
          <w:trHeight w:val="347"/>
        </w:trPr>
        <w:tc>
          <w:tcPr>
            <w:tcW w:w="984" w:type="dxa"/>
            <w:tcBorders>
              <w:top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rPr>
                <w:sz w:val="24"/>
              </w:rPr>
            </w:pPr>
            <w:r>
              <w:rPr>
                <w:sz w:val="24"/>
              </w:rPr>
              <w:t>2 871,64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7 739,76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5"/>
              <w:ind w:right="-2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2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1 458,38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5"/>
              <w:ind w:right="-2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</w:tr>
    </w:tbl>
    <w:p w:rsidR="008458CF" w:rsidRDefault="008458CF" w:rsidP="008458CF">
      <w:pPr>
        <w:pStyle w:val="aa"/>
        <w:spacing w:before="4"/>
        <w:ind w:right="-2"/>
        <w:rPr>
          <w:sz w:val="27"/>
        </w:rPr>
      </w:pPr>
    </w:p>
    <w:p w:rsidR="005F7265" w:rsidRDefault="005F7265" w:rsidP="005F7265">
      <w:pPr>
        <w:pStyle w:val="aa"/>
        <w:tabs>
          <w:tab w:val="left" w:pos="1618"/>
          <w:tab w:val="left" w:pos="2229"/>
          <w:tab w:val="left" w:pos="2702"/>
          <w:tab w:val="left" w:pos="3828"/>
          <w:tab w:val="left" w:pos="6441"/>
          <w:tab w:val="left" w:pos="7735"/>
          <w:tab w:val="left" w:pos="9196"/>
        </w:tabs>
        <w:ind w:right="-2"/>
        <w:jc w:val="right"/>
      </w:pPr>
      <w:r>
        <w:t>Таблица 16</w:t>
      </w:r>
    </w:p>
    <w:p w:rsidR="008458CF" w:rsidRDefault="005F7265" w:rsidP="005F7265">
      <w:pPr>
        <w:pStyle w:val="aa"/>
        <w:tabs>
          <w:tab w:val="left" w:pos="1618"/>
          <w:tab w:val="left" w:pos="2229"/>
          <w:tab w:val="left" w:pos="2702"/>
          <w:tab w:val="left" w:pos="3828"/>
          <w:tab w:val="left" w:pos="6441"/>
          <w:tab w:val="left" w:pos="7735"/>
          <w:tab w:val="left" w:pos="9196"/>
        </w:tabs>
        <w:ind w:right="-2"/>
        <w:jc w:val="center"/>
      </w:pPr>
      <w:r>
        <w:t xml:space="preserve">Расчет дисконтированных потоков платежей </w:t>
      </w:r>
      <w:r w:rsidR="008458CF">
        <w:rPr>
          <w:spacing w:val="-1"/>
        </w:rPr>
        <w:t>при</w:t>
      </w:r>
      <w:r w:rsidR="008458CF">
        <w:rPr>
          <w:spacing w:val="-67"/>
        </w:rPr>
        <w:t xml:space="preserve"> </w:t>
      </w:r>
      <w:r w:rsidR="008458CF">
        <w:t>оптимистическом</w:t>
      </w:r>
      <w:r w:rsidR="008458CF">
        <w:rPr>
          <w:spacing w:val="-2"/>
        </w:rPr>
        <w:t xml:space="preserve"> </w:t>
      </w:r>
      <w:r w:rsidR="008458CF">
        <w:t>сценарии</w:t>
      </w:r>
    </w:p>
    <w:p w:rsidR="008458CF" w:rsidRDefault="008458CF" w:rsidP="008458CF">
      <w:pPr>
        <w:pStyle w:val="aa"/>
        <w:spacing w:before="6"/>
        <w:ind w:right="-2"/>
      </w:pPr>
    </w:p>
    <w:tbl>
      <w:tblPr>
        <w:tblStyle w:val="TableNormal"/>
        <w:tblW w:w="0" w:type="auto"/>
        <w:tblInd w:w="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421"/>
        <w:gridCol w:w="1419"/>
        <w:gridCol w:w="1985"/>
        <w:gridCol w:w="1699"/>
        <w:gridCol w:w="1973"/>
      </w:tblGrid>
      <w:tr w:rsidR="008458CF" w:rsidTr="008458CF">
        <w:trPr>
          <w:trHeight w:val="1103"/>
        </w:trPr>
        <w:tc>
          <w:tcPr>
            <w:tcW w:w="847" w:type="dxa"/>
            <w:tcBorders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spacing w:before="6"/>
              <w:ind w:right="-2"/>
              <w:rPr>
                <w:sz w:val="35"/>
                <w:lang w:val="ru-RU"/>
              </w:rPr>
            </w:pPr>
          </w:p>
          <w:p w:rsidR="008458CF" w:rsidRPr="005F7265" w:rsidRDefault="008458CF" w:rsidP="008458CF">
            <w:pPr>
              <w:pStyle w:val="TableParagraph"/>
              <w:ind w:right="-2"/>
              <w:jc w:val="center"/>
              <w:rPr>
                <w:sz w:val="24"/>
                <w:lang w:val="ru-RU"/>
              </w:rPr>
            </w:pPr>
            <w:r w:rsidRPr="005F7265">
              <w:rPr>
                <w:sz w:val="24"/>
                <w:lang w:val="ru-RU"/>
              </w:rPr>
              <w:t>Год</w:t>
            </w:r>
          </w:p>
        </w:tc>
        <w:tc>
          <w:tcPr>
            <w:tcW w:w="1421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Pr="005F7265" w:rsidRDefault="008458CF" w:rsidP="008458CF">
            <w:pPr>
              <w:pStyle w:val="TableParagraph"/>
              <w:spacing w:before="133"/>
              <w:ind w:right="-2" w:firstLine="1"/>
              <w:jc w:val="center"/>
              <w:rPr>
                <w:sz w:val="24"/>
                <w:lang w:val="ru-RU"/>
              </w:rPr>
            </w:pPr>
            <w:r w:rsidRPr="005F7265">
              <w:rPr>
                <w:sz w:val="24"/>
                <w:lang w:val="ru-RU"/>
              </w:rPr>
              <w:t>Поток</w:t>
            </w:r>
            <w:r w:rsidRPr="005F7265">
              <w:rPr>
                <w:spacing w:val="1"/>
                <w:sz w:val="24"/>
                <w:lang w:val="ru-RU"/>
              </w:rPr>
              <w:t xml:space="preserve"> </w:t>
            </w:r>
            <w:r w:rsidRPr="005F7265">
              <w:rPr>
                <w:spacing w:val="-1"/>
                <w:sz w:val="24"/>
                <w:lang w:val="ru-RU"/>
              </w:rPr>
              <w:t>платежей</w:t>
            </w:r>
            <w:r w:rsidRPr="005F7265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5F7265">
              <w:rPr>
                <w:sz w:val="24"/>
                <w:lang w:val="ru-RU"/>
              </w:rPr>
              <w:t>т.р</w:t>
            </w:r>
            <w:proofErr w:type="spellEnd"/>
            <w:r w:rsidRPr="005F7265">
              <w:rPr>
                <w:sz w:val="24"/>
                <w:lang w:val="ru-RU"/>
              </w:rPr>
              <w:t>.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ind w:right="-2" w:hanging="1"/>
              <w:jc w:val="center"/>
              <w:rPr>
                <w:sz w:val="24"/>
                <w:lang w:val="ru-RU"/>
              </w:rPr>
            </w:pPr>
            <w:proofErr w:type="spellStart"/>
            <w:r w:rsidRPr="008458CF">
              <w:rPr>
                <w:sz w:val="24"/>
                <w:lang w:val="ru-RU"/>
              </w:rPr>
              <w:t>Кумул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поток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платежей,</w:t>
            </w:r>
          </w:p>
          <w:p w:rsidR="008458CF" w:rsidRPr="008458CF" w:rsidRDefault="008458CF" w:rsidP="008458CF">
            <w:pPr>
              <w:pStyle w:val="TableParagraph"/>
              <w:spacing w:line="261" w:lineRule="exact"/>
              <w:ind w:right="-2"/>
              <w:jc w:val="center"/>
              <w:rPr>
                <w:sz w:val="24"/>
                <w:lang w:val="ru-RU"/>
              </w:rPr>
            </w:pPr>
            <w:proofErr w:type="spellStart"/>
            <w:r w:rsidRPr="008458CF">
              <w:rPr>
                <w:sz w:val="24"/>
                <w:lang w:val="ru-RU"/>
              </w:rPr>
              <w:t>т.р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spacing w:before="133"/>
              <w:ind w:right="-2" w:hanging="4"/>
              <w:jc w:val="center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Коэффициент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дисконти</w:t>
            </w:r>
            <w:proofErr w:type="spellEnd"/>
            <w:r w:rsidRPr="008458CF">
              <w:rPr>
                <w:sz w:val="24"/>
                <w:lang w:val="ru-RU"/>
              </w:rPr>
              <w:t>-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рования</w:t>
            </w:r>
            <w:proofErr w:type="spellEnd"/>
            <w:r w:rsidRPr="008458CF">
              <w:rPr>
                <w:sz w:val="24"/>
                <w:lang w:val="ru-RU"/>
              </w:rPr>
              <w:t>,</w:t>
            </w:r>
            <w:r w:rsidRPr="008458CF">
              <w:rPr>
                <w:spacing w:val="4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(1+</w:t>
            </w:r>
            <w:proofErr w:type="spellStart"/>
            <w:r>
              <w:rPr>
                <w:sz w:val="24"/>
              </w:rPr>
              <w:t>i</w:t>
            </w:r>
            <w:proofErr w:type="spellEnd"/>
            <w:r w:rsidRPr="008458CF">
              <w:rPr>
                <w:sz w:val="24"/>
                <w:lang w:val="ru-RU"/>
              </w:rPr>
              <w:t>)</w:t>
            </w:r>
            <w:r w:rsidRPr="008458CF">
              <w:rPr>
                <w:sz w:val="24"/>
                <w:vertAlign w:val="superscript"/>
                <w:lang w:val="ru-RU"/>
              </w:rPr>
              <w:t>-</w:t>
            </w:r>
            <w:r>
              <w:rPr>
                <w:sz w:val="24"/>
                <w:vertAlign w:val="superscript"/>
              </w:rPr>
              <w:t>t</w:t>
            </w:r>
          </w:p>
        </w:tc>
        <w:tc>
          <w:tcPr>
            <w:tcW w:w="1699" w:type="dxa"/>
            <w:tcBorders>
              <w:left w:val="single" w:sz="4" w:space="0" w:color="000000"/>
              <w:righ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  <w:lang w:val="ru-RU"/>
              </w:rPr>
            </w:pPr>
            <w:proofErr w:type="spellStart"/>
            <w:r w:rsidRPr="008458CF">
              <w:rPr>
                <w:sz w:val="24"/>
                <w:lang w:val="ru-RU"/>
              </w:rPr>
              <w:t>Дисконтирова</w:t>
            </w:r>
            <w:proofErr w:type="spellEnd"/>
            <w:r w:rsidRPr="008458CF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нный</w:t>
            </w:r>
            <w:proofErr w:type="spellEnd"/>
            <w:r w:rsidRPr="008458CF">
              <w:rPr>
                <w:sz w:val="24"/>
                <w:lang w:val="ru-RU"/>
              </w:rPr>
              <w:t xml:space="preserve"> поток</w:t>
            </w:r>
            <w:r w:rsidRPr="008458CF">
              <w:rPr>
                <w:spacing w:val="1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платежей,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т.р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</w:p>
        </w:tc>
        <w:tc>
          <w:tcPr>
            <w:tcW w:w="1973" w:type="dxa"/>
            <w:tcBorders>
              <w:left w:val="single" w:sz="4" w:space="0" w:color="000000"/>
            </w:tcBorders>
          </w:tcPr>
          <w:p w:rsidR="008458CF" w:rsidRPr="008458CF" w:rsidRDefault="008458CF" w:rsidP="008458CF">
            <w:pPr>
              <w:pStyle w:val="TableParagraph"/>
              <w:spacing w:before="133"/>
              <w:ind w:right="-2" w:hanging="12"/>
              <w:jc w:val="both"/>
              <w:rPr>
                <w:sz w:val="24"/>
                <w:lang w:val="ru-RU"/>
              </w:rPr>
            </w:pPr>
            <w:proofErr w:type="spellStart"/>
            <w:r w:rsidRPr="008458CF">
              <w:rPr>
                <w:sz w:val="24"/>
                <w:lang w:val="ru-RU"/>
              </w:rPr>
              <w:t>Дисконтированн</w:t>
            </w:r>
            <w:proofErr w:type="spellEnd"/>
            <w:r w:rsidRPr="008458CF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ый</w:t>
            </w:r>
            <w:proofErr w:type="spellEnd"/>
            <w:r w:rsidRPr="008458CF">
              <w:rPr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кумул</w:t>
            </w:r>
            <w:proofErr w:type="spellEnd"/>
            <w:r w:rsidRPr="008458CF">
              <w:rPr>
                <w:sz w:val="24"/>
                <w:lang w:val="ru-RU"/>
              </w:rPr>
              <w:t>. поток</w:t>
            </w:r>
            <w:r w:rsidRPr="008458CF">
              <w:rPr>
                <w:spacing w:val="-57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платежей,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т.р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</w:p>
        </w:tc>
      </w:tr>
      <w:tr w:rsidR="008458CF" w:rsidTr="008458CF">
        <w:trPr>
          <w:trHeight w:val="287"/>
        </w:trPr>
        <w:tc>
          <w:tcPr>
            <w:tcW w:w="847" w:type="dxa"/>
            <w:tcBorders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1"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1" w:line="266" w:lineRule="exact"/>
              <w:ind w:right="-2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1" w:line="266" w:lineRule="exact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1"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1,0000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1"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1" w:line="26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873,40</w:t>
            </w:r>
          </w:p>
        </w:tc>
      </w:tr>
      <w:tr w:rsidR="008458CF" w:rsidTr="008458CF">
        <w:trPr>
          <w:trHeight w:val="282"/>
        </w:trPr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rPr>
                <w:sz w:val="24"/>
              </w:rPr>
            </w:pPr>
            <w:r>
              <w:rPr>
                <w:sz w:val="24"/>
              </w:rPr>
              <w:t>6 326,70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4 453,30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0,8333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5 272,25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3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3 398,85</w:t>
            </w:r>
          </w:p>
        </w:tc>
      </w:tr>
      <w:tr w:rsidR="008458CF" w:rsidTr="008458CF">
        <w:trPr>
          <w:trHeight w:val="285"/>
        </w:trPr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rPr>
                <w:sz w:val="24"/>
              </w:rPr>
            </w:pPr>
            <w:r>
              <w:rPr>
                <w:sz w:val="24"/>
              </w:rPr>
              <w:t>6 326,70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10 780,00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0,6944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4 393,54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7 792,39</w:t>
            </w:r>
          </w:p>
        </w:tc>
      </w:tr>
      <w:tr w:rsidR="008458CF" w:rsidTr="008458CF">
        <w:trPr>
          <w:trHeight w:val="285"/>
        </w:trPr>
        <w:tc>
          <w:tcPr>
            <w:tcW w:w="8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rPr>
                <w:sz w:val="24"/>
              </w:rPr>
            </w:pPr>
            <w:r>
              <w:rPr>
                <w:sz w:val="24"/>
              </w:rPr>
              <w:t>6 326,70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17 106,70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0,5787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3 661,28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58CF" w:rsidRDefault="008458CF" w:rsidP="008458CF">
            <w:pPr>
              <w:pStyle w:val="TableParagraph"/>
              <w:spacing w:line="265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11 453,68</w:t>
            </w:r>
          </w:p>
        </w:tc>
      </w:tr>
      <w:tr w:rsidR="008458CF" w:rsidTr="008458CF">
        <w:trPr>
          <w:trHeight w:val="347"/>
        </w:trPr>
        <w:tc>
          <w:tcPr>
            <w:tcW w:w="847" w:type="dxa"/>
            <w:tcBorders>
              <w:top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Итого</w:t>
            </w:r>
            <w:proofErr w:type="spellEnd"/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rPr>
                <w:sz w:val="24"/>
              </w:rPr>
            </w:pPr>
            <w:r>
              <w:rPr>
                <w:sz w:val="24"/>
              </w:rPr>
              <w:t>17 106,70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jc w:val="right"/>
              <w:rPr>
                <w:sz w:val="24"/>
              </w:rPr>
            </w:pPr>
            <w:r>
              <w:rPr>
                <w:sz w:val="24"/>
              </w:rPr>
              <w:t>64 680,00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4"/>
              <w:ind w:right="-2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30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11 453,68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458CF" w:rsidRDefault="008458CF" w:rsidP="008458CF">
            <w:pPr>
              <w:pStyle w:val="TableParagraph"/>
              <w:spacing w:before="4"/>
              <w:ind w:right="-2"/>
              <w:jc w:val="center"/>
              <w:rPr>
                <w:sz w:val="28"/>
              </w:rPr>
            </w:pPr>
            <w:r>
              <w:rPr>
                <w:sz w:val="28"/>
              </w:rPr>
              <w:t>–</w:t>
            </w:r>
          </w:p>
        </w:tc>
      </w:tr>
    </w:tbl>
    <w:p w:rsidR="008458CF" w:rsidRDefault="008458CF" w:rsidP="005F7265">
      <w:pPr>
        <w:ind w:right="-2"/>
        <w:rPr>
          <w:sz w:val="28"/>
        </w:rPr>
        <w:sectPr w:rsidR="008458CF" w:rsidSect="008458CF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5F7265" w:rsidRDefault="005F7265" w:rsidP="005F7265">
      <w:pPr>
        <w:pStyle w:val="aa"/>
        <w:spacing w:before="67" w:line="360" w:lineRule="auto"/>
        <w:ind w:right="-2" w:firstLine="708"/>
        <w:jc w:val="both"/>
      </w:pPr>
      <w:r>
        <w:lastRenderedPageBreak/>
        <w:t>Критерии</w:t>
      </w:r>
      <w:r>
        <w:rPr>
          <w:spacing w:val="1"/>
        </w:rPr>
        <w:t xml:space="preserve"> </w:t>
      </w:r>
      <w:r>
        <w:t>эффективности, показатели окупаемости и</w:t>
      </w:r>
      <w:r>
        <w:rPr>
          <w:spacing w:val="1"/>
        </w:rPr>
        <w:t xml:space="preserve"> </w:t>
      </w:r>
      <w:r>
        <w:t>рентабельности</w:t>
      </w:r>
      <w:r>
        <w:rPr>
          <w:spacing w:val="1"/>
        </w:rPr>
        <w:t xml:space="preserve"> </w:t>
      </w:r>
      <w:r>
        <w:t xml:space="preserve">мероприятия по созданию отдела финансового контроллинга ООО </w:t>
      </w:r>
      <w:r w:rsidR="001D22FC">
        <w:t>«</w:t>
      </w:r>
      <w:r>
        <w:t>Веркель</w:t>
      </w:r>
      <w:r w:rsidR="001D22FC">
        <w:t>»</w:t>
      </w:r>
      <w:r>
        <w:rPr>
          <w:spacing w:val="-67"/>
        </w:rPr>
        <w:t xml:space="preserve"> </w:t>
      </w:r>
      <w:r>
        <w:t>представлены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таблице</w:t>
      </w:r>
      <w:r>
        <w:rPr>
          <w:spacing w:val="-3"/>
        </w:rPr>
        <w:t xml:space="preserve"> </w:t>
      </w:r>
      <w:r>
        <w:t>17.</w:t>
      </w:r>
    </w:p>
    <w:p w:rsidR="005F7265" w:rsidRDefault="005F7265" w:rsidP="008458CF">
      <w:pPr>
        <w:pStyle w:val="aa"/>
        <w:ind w:right="-2"/>
      </w:pPr>
    </w:p>
    <w:p w:rsidR="005F7265" w:rsidRDefault="005F7265" w:rsidP="005F7265">
      <w:pPr>
        <w:pStyle w:val="aa"/>
        <w:tabs>
          <w:tab w:val="left" w:pos="1550"/>
          <w:tab w:val="left" w:pos="2098"/>
          <w:tab w:val="left" w:pos="2503"/>
          <w:tab w:val="left" w:pos="3933"/>
          <w:tab w:val="left" w:pos="6103"/>
          <w:tab w:val="left" w:pos="7689"/>
          <w:tab w:val="left" w:pos="9485"/>
        </w:tabs>
        <w:spacing w:line="242" w:lineRule="auto"/>
        <w:ind w:right="-2"/>
        <w:jc w:val="right"/>
      </w:pPr>
      <w:r>
        <w:t>Таблица 17</w:t>
      </w:r>
    </w:p>
    <w:p w:rsidR="008458CF" w:rsidRDefault="005F7265" w:rsidP="005F7265">
      <w:pPr>
        <w:pStyle w:val="aa"/>
        <w:tabs>
          <w:tab w:val="left" w:pos="1550"/>
          <w:tab w:val="left" w:pos="2098"/>
          <w:tab w:val="left" w:pos="2503"/>
          <w:tab w:val="left" w:pos="3933"/>
          <w:tab w:val="left" w:pos="6103"/>
          <w:tab w:val="left" w:pos="7689"/>
          <w:tab w:val="left" w:pos="9485"/>
        </w:tabs>
        <w:spacing w:line="360" w:lineRule="auto"/>
        <w:ind w:right="-2"/>
        <w:jc w:val="center"/>
      </w:pPr>
      <w:r>
        <w:t xml:space="preserve">Критерии эффективности, показатели </w:t>
      </w:r>
      <w:r w:rsidR="008458CF">
        <w:t>окупаемости</w:t>
      </w:r>
    </w:p>
    <w:p w:rsidR="008458CF" w:rsidRDefault="008458CF" w:rsidP="005F7265">
      <w:pPr>
        <w:pStyle w:val="aa"/>
        <w:tabs>
          <w:tab w:val="left" w:pos="1550"/>
          <w:tab w:val="left" w:pos="2098"/>
          <w:tab w:val="left" w:pos="2503"/>
          <w:tab w:val="left" w:pos="3933"/>
          <w:tab w:val="left" w:pos="6103"/>
          <w:tab w:val="left" w:pos="7689"/>
          <w:tab w:val="left" w:pos="9485"/>
        </w:tabs>
        <w:spacing w:line="360" w:lineRule="auto"/>
        <w:ind w:right="-2"/>
        <w:jc w:val="center"/>
      </w:pPr>
      <w:r>
        <w:rPr>
          <w:spacing w:val="-2"/>
        </w:rPr>
        <w:t>и</w:t>
      </w:r>
      <w:r>
        <w:rPr>
          <w:spacing w:val="-67"/>
        </w:rPr>
        <w:t xml:space="preserve"> </w:t>
      </w:r>
      <w:r>
        <w:t>рентабельности</w:t>
      </w:r>
    </w:p>
    <w:p w:rsidR="008458CF" w:rsidRDefault="008458CF" w:rsidP="008458CF">
      <w:pPr>
        <w:pStyle w:val="aa"/>
        <w:spacing w:before="2"/>
        <w:ind w:right="-2"/>
      </w:pPr>
    </w:p>
    <w:tbl>
      <w:tblPr>
        <w:tblStyle w:val="TableNormal"/>
        <w:tblW w:w="0" w:type="auto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6"/>
        <w:gridCol w:w="2165"/>
        <w:gridCol w:w="2093"/>
      </w:tblGrid>
      <w:tr w:rsidR="008458CF" w:rsidTr="008458CF">
        <w:trPr>
          <w:trHeight w:val="275"/>
        </w:trPr>
        <w:tc>
          <w:tcPr>
            <w:tcW w:w="4956" w:type="dxa"/>
            <w:vMerge w:val="restart"/>
          </w:tcPr>
          <w:p w:rsidR="008458CF" w:rsidRPr="008458CF" w:rsidRDefault="008458CF" w:rsidP="008458CF">
            <w:pPr>
              <w:pStyle w:val="TableParagraph"/>
              <w:spacing w:before="10"/>
              <w:ind w:right="-2"/>
              <w:rPr>
                <w:sz w:val="23"/>
                <w:lang w:val="ru-RU"/>
              </w:rPr>
            </w:pPr>
          </w:p>
          <w:p w:rsidR="008458CF" w:rsidRDefault="008458CF" w:rsidP="008458CF">
            <w:pPr>
              <w:pStyle w:val="TableParagraph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Показатель</w:t>
            </w:r>
            <w:proofErr w:type="spellEnd"/>
          </w:p>
        </w:tc>
        <w:tc>
          <w:tcPr>
            <w:tcW w:w="4258" w:type="dxa"/>
            <w:gridSpan w:val="2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Значение</w:t>
            </w:r>
            <w:proofErr w:type="spellEnd"/>
          </w:p>
        </w:tc>
      </w:tr>
      <w:tr w:rsidR="008458CF" w:rsidTr="008458CF">
        <w:trPr>
          <w:trHeight w:val="551"/>
        </w:trPr>
        <w:tc>
          <w:tcPr>
            <w:tcW w:w="4956" w:type="dxa"/>
            <w:vMerge/>
            <w:tcBorders>
              <w:top w:val="nil"/>
            </w:tcBorders>
          </w:tcPr>
          <w:p w:rsidR="008458CF" w:rsidRDefault="008458CF" w:rsidP="008458CF">
            <w:pPr>
              <w:ind w:right="-2"/>
              <w:rPr>
                <w:sz w:val="2"/>
                <w:szCs w:val="2"/>
              </w:rPr>
            </w:pPr>
          </w:p>
        </w:tc>
        <w:tc>
          <w:tcPr>
            <w:tcW w:w="2165" w:type="dxa"/>
          </w:tcPr>
          <w:p w:rsidR="008458CF" w:rsidRDefault="008458CF" w:rsidP="008458CF">
            <w:pPr>
              <w:pStyle w:val="TableParagraph"/>
              <w:spacing w:line="270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Пессимистический</w:t>
            </w:r>
            <w:proofErr w:type="spellEnd"/>
          </w:p>
          <w:p w:rsidR="008458CF" w:rsidRDefault="008458CF" w:rsidP="008458CF">
            <w:pPr>
              <w:pStyle w:val="TableParagraph"/>
              <w:spacing w:line="261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сценарий</w:t>
            </w:r>
            <w:proofErr w:type="spellEnd"/>
          </w:p>
        </w:tc>
        <w:tc>
          <w:tcPr>
            <w:tcW w:w="2093" w:type="dxa"/>
          </w:tcPr>
          <w:p w:rsidR="008458CF" w:rsidRDefault="008458CF" w:rsidP="008458CF">
            <w:pPr>
              <w:pStyle w:val="TableParagraph"/>
              <w:spacing w:line="270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Оптимистический</w:t>
            </w:r>
            <w:proofErr w:type="spellEnd"/>
          </w:p>
          <w:p w:rsidR="008458CF" w:rsidRDefault="008458CF" w:rsidP="008458CF">
            <w:pPr>
              <w:pStyle w:val="TableParagraph"/>
              <w:spacing w:line="261" w:lineRule="exact"/>
              <w:ind w:right="-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сценарий</w:t>
            </w:r>
            <w:proofErr w:type="spellEnd"/>
          </w:p>
        </w:tc>
      </w:tr>
      <w:tr w:rsidR="008458CF" w:rsidTr="008458CF">
        <w:trPr>
          <w:trHeight w:val="275"/>
        </w:trPr>
        <w:tc>
          <w:tcPr>
            <w:tcW w:w="4956" w:type="dxa"/>
          </w:tcPr>
          <w:p w:rsidR="008458CF" w:rsidRP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Чистая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приведенная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стоимость</w:t>
            </w:r>
            <w:r w:rsidRPr="008458CF">
              <w:rPr>
                <w:spacing w:val="-2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(</w:t>
            </w:r>
            <w:r>
              <w:rPr>
                <w:sz w:val="24"/>
              </w:rPr>
              <w:t>NPV</w:t>
            </w:r>
            <w:r w:rsidRPr="008458CF">
              <w:rPr>
                <w:sz w:val="24"/>
                <w:lang w:val="ru-RU"/>
              </w:rPr>
              <w:t>),</w:t>
            </w:r>
            <w:r w:rsidRPr="008458CF">
              <w:rPr>
                <w:spacing w:val="-3"/>
                <w:sz w:val="24"/>
                <w:lang w:val="ru-RU"/>
              </w:rPr>
              <w:t xml:space="preserve"> </w:t>
            </w:r>
            <w:proofErr w:type="spellStart"/>
            <w:r w:rsidRPr="008458CF">
              <w:rPr>
                <w:sz w:val="24"/>
                <w:lang w:val="ru-RU"/>
              </w:rPr>
              <w:t>т.руб</w:t>
            </w:r>
            <w:proofErr w:type="spellEnd"/>
            <w:r w:rsidRPr="008458CF">
              <w:rPr>
                <w:sz w:val="24"/>
                <w:lang w:val="ru-RU"/>
              </w:rPr>
              <w:t>.</w:t>
            </w:r>
          </w:p>
        </w:tc>
        <w:tc>
          <w:tcPr>
            <w:tcW w:w="216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1 458,38</w:t>
            </w:r>
          </w:p>
        </w:tc>
        <w:tc>
          <w:tcPr>
            <w:tcW w:w="2093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11 453,68</w:t>
            </w:r>
          </w:p>
        </w:tc>
      </w:tr>
      <w:tr w:rsidR="008458CF" w:rsidTr="008458CF">
        <w:trPr>
          <w:trHeight w:val="275"/>
        </w:trPr>
        <w:tc>
          <w:tcPr>
            <w:tcW w:w="4956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Внутренняя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норма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прибыли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(IRR),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2165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65,96%</w:t>
            </w:r>
          </w:p>
        </w:tc>
        <w:tc>
          <w:tcPr>
            <w:tcW w:w="2093" w:type="dxa"/>
          </w:tcPr>
          <w:p w:rsidR="008458CF" w:rsidRDefault="008458CF" w:rsidP="008458CF">
            <w:pPr>
              <w:pStyle w:val="TableParagraph"/>
              <w:spacing w:line="256" w:lineRule="exact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333,57%</w:t>
            </w:r>
          </w:p>
        </w:tc>
      </w:tr>
      <w:tr w:rsidR="008458CF" w:rsidTr="008458CF">
        <w:trPr>
          <w:trHeight w:val="553"/>
        </w:trPr>
        <w:tc>
          <w:tcPr>
            <w:tcW w:w="4956" w:type="dxa"/>
          </w:tcPr>
          <w:p w:rsidR="008458CF" w:rsidRPr="008458CF" w:rsidRDefault="008458CF" w:rsidP="008458CF">
            <w:pPr>
              <w:pStyle w:val="TableParagraph"/>
              <w:spacing w:line="276" w:lineRule="exact"/>
              <w:ind w:right="-2"/>
              <w:rPr>
                <w:sz w:val="24"/>
                <w:lang w:val="ru-RU"/>
              </w:rPr>
            </w:pPr>
            <w:r w:rsidRPr="008458CF">
              <w:rPr>
                <w:sz w:val="24"/>
                <w:lang w:val="ru-RU"/>
              </w:rPr>
              <w:t>Модифицированная внутренняя норма</w:t>
            </w:r>
            <w:r w:rsidRPr="008458CF">
              <w:rPr>
                <w:spacing w:val="-58"/>
                <w:sz w:val="24"/>
                <w:lang w:val="ru-RU"/>
              </w:rPr>
              <w:t xml:space="preserve"> </w:t>
            </w:r>
            <w:r w:rsidRPr="008458CF">
              <w:rPr>
                <w:sz w:val="24"/>
                <w:lang w:val="ru-RU"/>
              </w:rPr>
              <w:t>доходности (</w:t>
            </w:r>
            <w:r>
              <w:rPr>
                <w:sz w:val="24"/>
              </w:rPr>
              <w:t>MIRR</w:t>
            </w:r>
            <w:r w:rsidRPr="008458CF">
              <w:rPr>
                <w:sz w:val="24"/>
                <w:lang w:val="ru-RU"/>
              </w:rPr>
              <w:t>), %</w:t>
            </w:r>
          </w:p>
        </w:tc>
        <w:tc>
          <w:tcPr>
            <w:tcW w:w="2165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45,39%</w:t>
            </w:r>
          </w:p>
        </w:tc>
        <w:tc>
          <w:tcPr>
            <w:tcW w:w="2093" w:type="dxa"/>
          </w:tcPr>
          <w:p w:rsidR="008458CF" w:rsidRDefault="008458CF" w:rsidP="008458CF">
            <w:pPr>
              <w:pStyle w:val="TableParagraph"/>
              <w:spacing w:before="13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116,38%</w:t>
            </w:r>
          </w:p>
        </w:tc>
      </w:tr>
      <w:tr w:rsidR="008458CF" w:rsidTr="008458CF">
        <w:trPr>
          <w:trHeight w:val="328"/>
        </w:trPr>
        <w:tc>
          <w:tcPr>
            <w:tcW w:w="4956" w:type="dxa"/>
          </w:tcPr>
          <w:p w:rsidR="008458CF" w:rsidRDefault="008458CF" w:rsidP="008458CF">
            <w:pPr>
              <w:pStyle w:val="TableParagraph"/>
              <w:spacing w:before="20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Рентабельность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2165" w:type="dxa"/>
          </w:tcPr>
          <w:p w:rsidR="008458CF" w:rsidRDefault="008458CF" w:rsidP="008458CF">
            <w:pPr>
              <w:pStyle w:val="TableParagraph"/>
              <w:spacing w:before="20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177,85%</w:t>
            </w:r>
          </w:p>
        </w:tc>
        <w:tc>
          <w:tcPr>
            <w:tcW w:w="2093" w:type="dxa"/>
          </w:tcPr>
          <w:p w:rsidR="008458CF" w:rsidRDefault="008458CF" w:rsidP="008458CF">
            <w:pPr>
              <w:pStyle w:val="TableParagraph"/>
              <w:spacing w:before="20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711,38%</w:t>
            </w:r>
          </w:p>
        </w:tc>
      </w:tr>
      <w:tr w:rsidR="008458CF" w:rsidTr="008458CF">
        <w:trPr>
          <w:trHeight w:val="330"/>
        </w:trPr>
        <w:tc>
          <w:tcPr>
            <w:tcW w:w="4956" w:type="dxa"/>
          </w:tcPr>
          <w:p w:rsidR="008458CF" w:rsidRDefault="008458CF" w:rsidP="008458CF">
            <w:pPr>
              <w:pStyle w:val="TableParagraph"/>
              <w:spacing w:before="23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Индекс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доходности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(PI)</w:t>
            </w:r>
          </w:p>
        </w:tc>
        <w:tc>
          <w:tcPr>
            <w:tcW w:w="2165" w:type="dxa"/>
          </w:tcPr>
          <w:p w:rsidR="008458CF" w:rsidRDefault="008458CF" w:rsidP="008458CF">
            <w:pPr>
              <w:pStyle w:val="TableParagraph"/>
              <w:spacing w:before="2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3,69</w:t>
            </w:r>
          </w:p>
        </w:tc>
        <w:tc>
          <w:tcPr>
            <w:tcW w:w="2093" w:type="dxa"/>
          </w:tcPr>
          <w:p w:rsidR="008458CF" w:rsidRDefault="008458CF" w:rsidP="008458CF">
            <w:pPr>
              <w:pStyle w:val="TableParagraph"/>
              <w:spacing w:before="23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14,75</w:t>
            </w:r>
          </w:p>
        </w:tc>
      </w:tr>
      <w:tr w:rsidR="008458CF" w:rsidTr="008458CF">
        <w:trPr>
          <w:trHeight w:val="330"/>
        </w:trPr>
        <w:tc>
          <w:tcPr>
            <w:tcW w:w="4956" w:type="dxa"/>
          </w:tcPr>
          <w:p w:rsidR="008458CF" w:rsidRDefault="008458CF" w:rsidP="008458CF">
            <w:pPr>
              <w:pStyle w:val="TableParagraph"/>
              <w:spacing w:before="20"/>
              <w:ind w:right="-2"/>
              <w:rPr>
                <w:sz w:val="24"/>
              </w:rPr>
            </w:pPr>
            <w:proofErr w:type="spellStart"/>
            <w:r>
              <w:rPr>
                <w:sz w:val="24"/>
              </w:rPr>
              <w:t>Статический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срок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окупаемости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2165" w:type="dxa"/>
          </w:tcPr>
          <w:p w:rsidR="008458CF" w:rsidRDefault="008458CF" w:rsidP="008458CF">
            <w:pPr>
              <w:pStyle w:val="TableParagraph"/>
              <w:spacing w:before="20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2,82</w:t>
            </w:r>
          </w:p>
        </w:tc>
        <w:tc>
          <w:tcPr>
            <w:tcW w:w="2093" w:type="dxa"/>
          </w:tcPr>
          <w:p w:rsidR="008458CF" w:rsidRDefault="008458CF" w:rsidP="008458CF">
            <w:pPr>
              <w:pStyle w:val="TableParagraph"/>
              <w:spacing w:before="20"/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>1,70</w:t>
            </w:r>
          </w:p>
        </w:tc>
      </w:tr>
    </w:tbl>
    <w:p w:rsidR="008458CF" w:rsidRDefault="008458CF" w:rsidP="008458CF">
      <w:pPr>
        <w:pStyle w:val="aa"/>
        <w:spacing w:before="3"/>
        <w:ind w:right="-2"/>
        <w:rPr>
          <w:sz w:val="41"/>
        </w:rPr>
      </w:pPr>
    </w:p>
    <w:p w:rsidR="00E910DA" w:rsidRPr="00E910DA" w:rsidRDefault="00E910DA" w:rsidP="008458CF">
      <w:pPr>
        <w:tabs>
          <w:tab w:val="right" w:leader="dot" w:pos="907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P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t>Выводы по главе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В ходе анализа основных экономических показателей деятельности ООО «Веркель» было выявлено ряд негативных моментов, а именно: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Низкая эффективность использования собственных источников финансирования предприятия;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высокий уровень дебиторской задолженности;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низкое качество управления запасами;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высокий уровень финансового риска и зависимости от внешних источников финансирования.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Таким образом, для того, чтобы устранить выявленные проблемы, предлагаем следующие мероприятия по повышению эффективности деятельности ООО «Веркель» и улучшения их экономических показателей: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Pr="001D22FC">
        <w:rPr>
          <w:rFonts w:ascii="Times New Roman" w:eastAsia="Calibri" w:hAnsi="Times New Roman" w:cs="Times New Roman"/>
          <w:sz w:val="28"/>
          <w:szCs w:val="28"/>
        </w:rPr>
        <w:tab/>
        <w:t>Совершенствования процесса управления дебиторской задолженностью;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lastRenderedPageBreak/>
        <w:t>2)</w:t>
      </w:r>
      <w:r w:rsidRPr="001D22FC">
        <w:rPr>
          <w:rFonts w:ascii="Times New Roman" w:eastAsia="Calibri" w:hAnsi="Times New Roman" w:cs="Times New Roman"/>
          <w:sz w:val="28"/>
          <w:szCs w:val="28"/>
        </w:rPr>
        <w:tab/>
        <w:t xml:space="preserve"> Модернизация автоматизированных систем учета запасов в компании;</w:t>
      </w:r>
    </w:p>
    <w:p w:rsid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3) Создание группы финансового контроллинга. 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Таким образом, как видим, все условия определения экономической эффективности выполнены, и можно сделать вывод, что создание отдела финансового контроллинга ООО «Веркель» является экономически целесообразным как при оптимистическом, так и при пессимистическом вариантах развития.</w:t>
      </w:r>
    </w:p>
    <w:p w:rsidR="00E910DA" w:rsidRDefault="00E910DA" w:rsidP="005F7265">
      <w:pPr>
        <w:tabs>
          <w:tab w:val="right" w:leader="dot" w:pos="9072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D22FC" w:rsidRDefault="001D22FC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EA0" w:rsidRDefault="008D1EA0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D1EA0" w:rsidRPr="00E910DA" w:rsidRDefault="008D1EA0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ЗАКЛЮЧЕНИЕ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На основе теоретического исследования были сделаны выводы, которые позволили раскрыть сущность экономических показателей предприятия и предложить направления их улучшения. Экономические показатели являются отражением разнообразных аспектов хозяйственной деятельности, содержание которых объективно выражается в бюджетах и планах. Руководство предприятия, используя эти показатели, определяет цели и параметры, которые необходимо достичь в рамках заданных задач. Важно понимать, что система показателей является ключевым инструментом в управлении предприятием и ориентацией подразделений на достижение поставленных целей.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Изучение литературных материалов по экономическому анализу позволило выявить, что для разработки управленческих решений необходимо выбирать экономические показатели, которые обладают свойствами обобщения, разложения и сопоставимости. Только при таких условиях можно проводить научно обоснованный анализ деятельности подразделений и оценивать результаты их работы в контексте достижения целей предприятия в целом. Также в ходе теоретического исследования было установлено, что попытка найти единый комбинированный показатель противоречит самой сути экономического показателя как количественного отражения и качественной характеристики объективно существующих экономических категорий или их отдельных аспектов.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>В реальной экономической практике искусственное формирование единого результативного показателя не находит применения из-за отсутствия экономической обоснованности. Только комплексная система показателей способна приблизительно отразить деятельность предприятия или его подразделений, а также внутренние взаимосвязи. Анализ различных методов планирования экономических показателей подтвердил их важное значение для обеспечения постоянного роста эффективности деятельности предприятия.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Компания ООО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Веркель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>, занимающаяся оптовыми поставками бытовых электротоваров, была выбрана в качестве объекта исследования экономических показателей. Большое значение имеет процесс достижения максимальной согласованности с количественными и качественными показателями плана выпуска продукции, реализации, себестоимости и учета резервов для увеличения выпуска товаров и снижения издержек производства, особенно непродуктивных и внереализационных расходов и убытков.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Анализ эффективности производственно-торговой деятельности ООО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Веркель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 показывает рост продаж и увеличение активов компании. Однако увеличение текущих обязательств и снижение ликвидности свидетельствуют о риске потери финансовой устойчивости. Эффективность имеющихся ресурсов ООО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Веркель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 также уменьшилась. Для полной оценки финансово-экономической деятельности компании.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ООО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Веркель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 провело анализ своего финансово-экономического состояния с использованием интегрального показателя под названием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Разносторонний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>. Этот показатель варьируется от 0,08 до 0,26 в течение периода исследования, что указывает на низкий уровень фи</w:t>
      </w:r>
      <w:r>
        <w:rPr>
          <w:rFonts w:ascii="Times New Roman" w:eastAsia="Calibri" w:hAnsi="Times New Roman" w:cs="Times New Roman"/>
          <w:sz w:val="28"/>
          <w:szCs w:val="28"/>
        </w:rPr>
        <w:t>нансовой устойчивости компании.</w:t>
      </w:r>
    </w:p>
    <w:p w:rsidR="001D22FC" w:rsidRPr="001D22FC" w:rsidRDefault="001D22FC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Анализ моделей риска банкротства показал, что показатели ООО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Веркель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 снижаются со временем, что свидетельствует о ухудшении финансовых показателей компании и увел</w:t>
      </w:r>
      <w:r>
        <w:rPr>
          <w:rFonts w:ascii="Times New Roman" w:eastAsia="Calibri" w:hAnsi="Times New Roman" w:cs="Times New Roman"/>
          <w:sz w:val="28"/>
          <w:szCs w:val="28"/>
        </w:rPr>
        <w:t>ичении вероятности банкротства.</w:t>
      </w:r>
    </w:p>
    <w:p w:rsidR="00CC27D1" w:rsidRDefault="001D22FC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С целью усовершенствования экономических результатов своей деятельности, руководство ООО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Веркель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 приним</w:t>
      </w:r>
      <w:r w:rsidR="00CC27D1">
        <w:rPr>
          <w:rFonts w:ascii="Times New Roman" w:eastAsia="Calibri" w:hAnsi="Times New Roman" w:cs="Times New Roman"/>
          <w:sz w:val="28"/>
          <w:szCs w:val="28"/>
        </w:rPr>
        <w:t>ает меры по улучшению ситуации.</w:t>
      </w:r>
    </w:p>
    <w:p w:rsidR="00CC27D1" w:rsidRDefault="001D22FC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Повышение эффективности хозяйственной деятельности ООО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1D22FC">
        <w:rPr>
          <w:rFonts w:ascii="Times New Roman" w:eastAsia="Calibri" w:hAnsi="Times New Roman" w:cs="Times New Roman"/>
          <w:sz w:val="28"/>
          <w:szCs w:val="28"/>
        </w:rPr>
        <w:t>Веркель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 стало возможным благодаря предложениям, представленным </w:t>
      </w:r>
      <w:proofErr w:type="spellStart"/>
      <w:r w:rsidRPr="001D22FC">
        <w:rPr>
          <w:rFonts w:ascii="Times New Roman" w:eastAsia="Calibri" w:hAnsi="Times New Roman" w:cs="Times New Roman"/>
          <w:sz w:val="28"/>
          <w:szCs w:val="28"/>
        </w:rPr>
        <w:t>Веркелем</w:t>
      </w:r>
      <w:proofErr w:type="spellEnd"/>
      <w:r w:rsidRPr="001D22FC">
        <w:rPr>
          <w:rFonts w:ascii="Times New Roman" w:eastAsia="Calibri" w:hAnsi="Times New Roman" w:cs="Times New Roman"/>
          <w:sz w:val="28"/>
          <w:szCs w:val="28"/>
        </w:rPr>
        <w:t xml:space="preserve">. Среди них были такие идеи, как улучшение управления дебиторской задолженностью, модернизация систем учета запасов и создание финансового контроллинга. </w:t>
      </w:r>
    </w:p>
    <w:p w:rsidR="00E910DA" w:rsidRDefault="001D22FC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22FC">
        <w:rPr>
          <w:rFonts w:ascii="Times New Roman" w:eastAsia="Calibri" w:hAnsi="Times New Roman" w:cs="Times New Roman"/>
          <w:sz w:val="28"/>
          <w:szCs w:val="28"/>
        </w:rPr>
        <w:lastRenderedPageBreak/>
        <w:t>Проведенный анализ экономической эффективности этих мероприятий показал их положительный результат.</w:t>
      </w: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27D1" w:rsidRDefault="00CC27D1" w:rsidP="00CC27D1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1345" w:rsidRDefault="00451345" w:rsidP="001D22FC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0DA" w:rsidRPr="00E910DA" w:rsidRDefault="00E910DA" w:rsidP="00CC27D1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910D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СПИСОК </w:t>
      </w:r>
      <w:r w:rsidR="00BE5D85">
        <w:rPr>
          <w:rFonts w:ascii="Times New Roman" w:eastAsia="Calibri" w:hAnsi="Times New Roman" w:cs="Times New Roman"/>
          <w:b/>
          <w:sz w:val="28"/>
          <w:szCs w:val="28"/>
        </w:rPr>
        <w:t>ИСПОЛЬЗОВАННЫХ ИСТОЧНИКОВ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Абдукаримов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И.Т. Анализ финансового состояния и финансовых результатов предпринимательских структур: учебное пособие / И.Т.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Абдукаримов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М.В. Беспалов. М.: Инфра-М, 2015. 213 c.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Акимова Е.П. Механизм влияния различных стимулов на эффективность деятельности компании /Е.П. Акимова// Вестник Российской академии естественных наук. №16(1). 2016. С. 40-43.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Александров О.А. Экономический анализ: учебное пособие/О.А. Александров. </w:t>
      </w:r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М.:ИНФРА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>-М, 2018 . 318с.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Антонюк А.М. Показатель как основа анализа и критерий управления/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А.М.Антонюк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// Управленческий учет. 2017. № 7. С. 35-42.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5.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Армстронг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М. Менеджмент: методы и приемы / М.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Армстронг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, Д. Ланкастера и др.; </w:t>
      </w:r>
      <w:proofErr w:type="spellStart"/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пер.с</w:t>
      </w:r>
      <w:proofErr w:type="spellEnd"/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анг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Чистякова О.О. М.: Альпина Бизнес Букс, 2015. 850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6.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Баканов М.И. Теория экономического анализа: учебное пособие / М.И. Баканов, А.Д.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Шеремет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М.: Финансы и статистика, 2015. 264 c.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7.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Балабанов И.Т. Анализ и планирование финансов хозяйствующего субъекта: учебное пособие / И.Т. Балабанов. М.: Финансы и статистика, 2014. 276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8.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Барнгольц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С.Б. Методология экономического анализа деятельности хозяйствующего субъекта: учебное </w:t>
      </w:r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пособие./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С.Б.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Барнгольц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М.В. Мельник. М.: Финансы и статистика, 2016. 240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9.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Бердникова Т.Б. Анализ и диагностика финансово-хозяйственной деятельности предприятия. / Т.Б. Бердникова. М.: Инфра-М, 2015. 215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10.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Бланк И.А. Управление денежными потоками / И.А. Бланк. М.: Ника- Центр, 2014. 750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11.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Бойко Е.М. Основы финансового менеджмента. Как управлять </w:t>
      </w:r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капиталом?/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Е.М.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Бойко.М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.: Финансы и статистика, 2015. 330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lastRenderedPageBreak/>
        <w:t>12.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Бороненкова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С.А. Комплексный экономический анализ в управлении предприятием: учебное пособие/ С.А.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Бороненкова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М.В. Мельник. М.: Форум, 2018. 352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13.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Бочаров В.В. Инвестиции: учебник и практикум для академического бакалавриата / В.Е. Леонтьев, В.В. Бочаров, Н.П.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Радковская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. М.: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Юрайт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2016. 218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14.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Бехтина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О.Е. Современные проблемы прогнозирования банкротства предприятий // Вестник Волжского университета имени В.Н. Татищева. 2017.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№ 1. С. 75-81.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15.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Ван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Хорн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Дж.К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Основы управления финансами: Пер. с англ. / Гл. ред. серии Я.В. Соколов. М.: Финансы и статистика, 2014. 800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16.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Гетьман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В.Г. Бухгалтерский учет: учебник / под ред. проф. В. Г.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Гетьмана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. 2-е изд.,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и доп. М.: ИНФРА-М, 2017. 601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17.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Гарнова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В.Ю. Экономический анализ: учебное пособие. /В.Ю.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Гарнова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В.А. Колоколов. Под ред. Н.Б. Акуленко. М.: Инфра-М, 2017.157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18.Думлер С.А. Автоматизированные системы </w:t>
      </w:r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управления промышленным предприятием / С.А.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Думлер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М.: Экономика, 2016. 286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19. Ермакова Н.А. Контрольно-информационные </w:t>
      </w:r>
      <w:r w:rsidRPr="003035AE">
        <w:rPr>
          <w:rFonts w:ascii="Times New Roman" w:eastAsia="Calibri" w:hAnsi="Times New Roman" w:cs="Times New Roman"/>
          <w:sz w:val="28"/>
          <w:szCs w:val="28"/>
        </w:rPr>
        <w:t>системы управленческого учета / Н.А. Ермакова. М.: Инфра-М,2015. 296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20.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Ефимова О.В. Анализ финансовой </w:t>
      </w:r>
      <w:r w:rsidRPr="003035AE">
        <w:rPr>
          <w:rFonts w:ascii="Times New Roman" w:eastAsia="Calibri" w:hAnsi="Times New Roman" w:cs="Times New Roman"/>
          <w:sz w:val="28"/>
          <w:szCs w:val="28"/>
        </w:rPr>
        <w:t>отчетности:</w:t>
      </w:r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учебное пособие для магистров / О.В. Ефимова и др. М.: Омега-Л, 2016. 388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21.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Жак С.В. Экономика для инженеров /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С.В. Жак. М.: Вузовская книга, </w:t>
      </w:r>
      <w:r w:rsidRPr="003035AE">
        <w:rPr>
          <w:rFonts w:ascii="Times New Roman" w:eastAsia="Calibri" w:hAnsi="Times New Roman" w:cs="Times New Roman"/>
          <w:sz w:val="28"/>
          <w:szCs w:val="28"/>
        </w:rPr>
        <w:t>2016. 232 c.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22.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Журкина Т.А. Анализ экономических показателей деятельности предприятия/ Т.А. Журкина, В.П.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Коротеев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// Российское предпринимательство. 2016. № 18. С. 23-38.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23.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Жминько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С.И. Комплексный экономический анализ. Учебное пособие. /С.И.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Жминько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. М.: Форум, </w:t>
      </w:r>
      <w:r w:rsidRPr="003035AE">
        <w:rPr>
          <w:rFonts w:ascii="Times New Roman" w:eastAsia="Calibri" w:hAnsi="Times New Roman" w:cs="Times New Roman"/>
          <w:sz w:val="28"/>
          <w:szCs w:val="28"/>
        </w:rPr>
        <w:t>2016.</w:t>
      </w:r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368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24.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Иванов И.Н. Экономический анализ деятельности предприятия: Учебник. /И.Н. Иванов. М.: Инфра-М, 2018. 315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lastRenderedPageBreak/>
        <w:t>25.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Казакова Н.А., Иванова А.Н. Финансовая безопасность компании: аналитический аспект // Экономический анализ: теория и практика. 2016. № 10. С. 93-105.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26.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Казакова Н.А. Экономический анализ: учебник/ Н.А. Казакова. М.: Инфра-М, 2019. 205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27.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Кирейцев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Г.Г. Финансовый менеджмент: учебное пособие / Под ред. проф. Г.Г.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Кирейцева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СПб: Питер, 2014. 650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28.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Клишевич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Н.Б. Экономический анализ: учебное </w:t>
      </w:r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пособие./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Н.Б.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Клишевич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, О.Н. Харченко, И.С.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Ферова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М.: Инфра-М, 2018. 345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29.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Ковалев В.В. Финансы организаций (предприятий)/В.В. Ковалев,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Вит.В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Ковалев / под ред. В.В. Ковалев. М.: Проспект, 2016. 560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30.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Комплексный экономический анализ деятельности предприятия Учебное пособие /под. ред. Е.В.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Русакова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Спб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: Питер, 2016. 220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31.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Котова Н.Н. Оценка эффективности бизнеса организации// Вестник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ЮУрГУ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Серия «Экономика и менеджмент». №2. 2016. С.52-61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32.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Кравченко В.Н., Лысенко А.Ю. Диагностика и оценка эффективности основной деятельности предприятия. //Менеджмент предприятия. №4. 2016. С. 45-52.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33.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Краменко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Г.А. Финансовый менеджмент: Учебник//Г.А.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Краменко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О.Э. Черная. М.: Центр учебной литературы, 2015. 485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34.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Крейнина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М.Н. Финансовый менеджмент: учебное пособие. М.: Дело и Сервис, 2017. 245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35.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Кузенко Т.Б. Планирование и анализ производственной деятельности предприятия: Учебное пособие. Ростов н/Д: Феникс, 2015. 311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36.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Любушин Н.П.,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Бабичева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Н.Э., Галушкина А.И., Козлова Л.В. Анализ методов и моделей оценки финансовой устойчивости организаций // Экономический анализ: теория и практика. 2016. № 1. С. 3-11.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37.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Мазурина Т.Ю. Финансы организаций (предприятий): учебник // Т.Ю. Мазурина, Л.Г.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Скамай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В.С. Гроссу. М.: НИЦ ИНФРА-М, 2015. 528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lastRenderedPageBreak/>
        <w:t>38.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Маркина И.А. Менеджмент предприятия/ И.А. Маркина. М.: Высшая школа, 2015. 320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39.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Масниченко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А.В. Управление организацией на основе KPI // Сборник научных трудов вузов России «проблемы экономики, финансов и управления производством» №31. 2015.С. 121-123.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40.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Мних Е.В. Экономический анализ деятельности предприятия: учебник. М.: Омега-Л, 2015. 560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41.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Найденова Р.И. Финансовый менеджмент: учебное пособие / Р.И. Найденова, А.Ф. Виноходова, А.И. Найденов. М.: КНОРУС, 2015. 208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42.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Никбахт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Е. Финансы // Е.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Никбахт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, А.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Гроппелли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/Пер. с англ. В.Ф. Овсиенко и В.Я.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Мусиенко.М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.: Основы, 2015. 450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43.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Новицкий, Н.И. Технико-экономические показатели работы предприятий / Н.И. Новицкий, А.А. Горюшкин, А.В.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Кривенков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. М.: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ТетраСистемс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2016. 272 c.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44.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Построение экспертных систем / Пер. с англ.; Под ред. Ф.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Хейеса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Уотермана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М.: Дело и Сервис, 2015. 215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45.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Савицкая Г.В. Анализ хозяйственной деятельности предприятия: Учебник. Минск.: ИП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Экоперспектива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2015. 494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46.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Санович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М.А. Разработка мероприятий по повышению эффективности деятельности компании [Электронный ресурс]. Режим доступа. URL: http://naukarastudent.ru/13/2336/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47.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Селезнева Н.Н. Финансовый анализ. Управление финансами: учебное пособие / Н.Н. Селезнева, А.Ф.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Ионова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М.: ЮНИТИ-ДАНА, 2015. 639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48.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Скрипкина О.В. Управленческий отчет о формировании финансовых результатов / О.В. Скрипкина, Е.А. Фролова // Управленческий учет. 2017. № 7. С. 35-42.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49.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Соколов Я.В. Управленческий учет: учебное пособие / Я. В. Соколов. М.: Магистр, 2015. 428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50.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 xml:space="preserve">Стоянова Е.С. Финансовый менеджмент: теория и практика: Учебник 5-е изд.,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и доп. М.: Перспектива, 2015. 264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lastRenderedPageBreak/>
        <w:t>51.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Шатохина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Ю.И. Методика анализа и контроля экономического потенциала торговых организаций. Монография / Ю.И.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Шатохина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. Ростов-на- Дону: РГСУ, 2016. 164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52.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Шелопаев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Ф.М. Финансы, денежное обращение и кредит: краткий курс лекций. М.: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Юрайт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>, 2015. 250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53.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Шеремет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А.Д. Методика финансового анализа деятельности коммерческих организаций / </w:t>
      </w:r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А.Д .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Шеремет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, Р.С.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Сайфулин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, Е.В.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Негашев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. 2- е изд.,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proofErr w:type="gramStart"/>
      <w:r w:rsidRPr="003035AE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</w:rPr>
        <w:t xml:space="preserve"> и доп. М.: Инфра-М, 2016. 208 с.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035AE">
        <w:rPr>
          <w:rFonts w:ascii="Times New Roman" w:eastAsia="Calibri" w:hAnsi="Times New Roman" w:cs="Times New Roman"/>
          <w:sz w:val="28"/>
          <w:szCs w:val="28"/>
        </w:rPr>
        <w:t>54.</w:t>
      </w:r>
      <w:r w:rsidRPr="003035AE">
        <w:rPr>
          <w:rFonts w:ascii="Times New Roman" w:eastAsia="Calibri" w:hAnsi="Times New Roman" w:cs="Times New Roman"/>
          <w:sz w:val="28"/>
          <w:szCs w:val="28"/>
        </w:rPr>
        <w:tab/>
        <w:t>Шохин Е.И. Финансовый менедж</w:t>
      </w:r>
      <w:r>
        <w:rPr>
          <w:rFonts w:ascii="Times New Roman" w:eastAsia="Calibri" w:hAnsi="Times New Roman" w:cs="Times New Roman"/>
          <w:sz w:val="28"/>
          <w:szCs w:val="28"/>
        </w:rPr>
        <w:t>мент: учебник. М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Юрайт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2017. 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520 </w:t>
      </w:r>
      <w:r w:rsidRPr="003035AE">
        <w:rPr>
          <w:rFonts w:ascii="Times New Roman" w:eastAsia="Calibri" w:hAnsi="Times New Roman" w:cs="Times New Roman"/>
          <w:sz w:val="28"/>
          <w:szCs w:val="28"/>
        </w:rPr>
        <w:t>с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55.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ab/>
        <w:t>Brigham E.F. Fundamentals of Financia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l Management / E.F. Brigham, J.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F. Huston. Concise Third Edition, Harcourt Publishers, 2014.560 p.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56.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Fabozzi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F. The basics of finance: an introduction to financial markets, business finance and portfolio management / F.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Fabozzi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P. Drake. New Jersey, USA: John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Wiley&amp;sons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, 2010. 573 p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57.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ab/>
        <w:t xml:space="preserve">Graham J. &amp; Harvey, C. 2001. The Theory and Practice of Finance: Evidence from the </w:t>
      </w:r>
      <w:proofErr w:type="gram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Field./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/Journal of Financial Economics. 1,2015. P187-243</w:t>
      </w:r>
    </w:p>
    <w:p w:rsidR="003035AE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58.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Kuzheliev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M. Formalization </w:t>
      </w:r>
      <w:proofErr w:type="gram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proofErr w:type="gram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Dynamic Relations Between Enterprise Financial Indicators / M.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Kuzheliev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D.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Zherlitsyn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V.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Zhytar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// Independent Auditor. </w:t>
      </w:r>
      <w:r w:rsidRPr="003035AE">
        <w:rPr>
          <w:rFonts w:ascii="Times New Roman" w:eastAsia="Calibri" w:hAnsi="Times New Roman" w:cs="Times New Roman"/>
          <w:sz w:val="28"/>
          <w:szCs w:val="28"/>
        </w:rPr>
        <w:t>16 (II). 2016. P. 18-26.</w:t>
      </w:r>
    </w:p>
    <w:p w:rsidR="00CC27D1" w:rsidRPr="003035AE" w:rsidRDefault="003035AE" w:rsidP="003035AE">
      <w:pPr>
        <w:tabs>
          <w:tab w:val="right" w:leader="dot" w:pos="9072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59.</w:t>
      </w:r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ab/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Merna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T. Corporate risk management / T.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Merna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, F. Al-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Thani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Padstow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Cornwall, UK: John </w:t>
      </w:r>
      <w:proofErr w:type="spellStart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>Wiley&amp;sons</w:t>
      </w:r>
      <w:proofErr w:type="spellEnd"/>
      <w:r w:rsidRPr="003035A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2015. </w:t>
      </w:r>
      <w:r w:rsidRPr="003035AE">
        <w:rPr>
          <w:rFonts w:ascii="Times New Roman" w:eastAsia="Calibri" w:hAnsi="Times New Roman" w:cs="Times New Roman"/>
          <w:sz w:val="28"/>
          <w:szCs w:val="28"/>
        </w:rPr>
        <w:t>440 p.</w:t>
      </w: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E910DA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35AE" w:rsidRDefault="003035AE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35AE" w:rsidRDefault="003035AE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35AE" w:rsidRDefault="003035AE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35AE" w:rsidRPr="00E910DA" w:rsidRDefault="003035AE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910DA" w:rsidRDefault="00041C31" w:rsidP="00191992">
      <w:pPr>
        <w:tabs>
          <w:tab w:val="right" w:leader="dot" w:pos="9072"/>
        </w:tabs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ПРИЛОЖЕНИЕ А</w:t>
      </w:r>
    </w:p>
    <w:p w:rsidR="00041C31" w:rsidRPr="00E910DA" w:rsidRDefault="00041C31" w:rsidP="00E910DA">
      <w:pPr>
        <w:tabs>
          <w:tab w:val="right" w:leader="do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4831499" cy="49077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езымянный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1499" cy="490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0DA" w:rsidRDefault="00E910DA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Pr="00E910DA" w:rsidRDefault="00191992" w:rsidP="00E910DA">
      <w:pPr>
        <w:tabs>
          <w:tab w:val="right" w:leader="dot" w:pos="9072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1992" w:rsidRPr="00191992" w:rsidRDefault="00191992" w:rsidP="00191992">
      <w:pPr>
        <w:tabs>
          <w:tab w:val="right" w:leader="dot" w:pos="9072"/>
        </w:tabs>
        <w:spacing w:after="0" w:line="36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191992">
        <w:rPr>
          <w:rFonts w:ascii="Times New Roman" w:eastAsia="Calibri" w:hAnsi="Times New Roman" w:cs="Times New Roman"/>
          <w:b/>
          <w:sz w:val="28"/>
          <w:szCs w:val="28"/>
        </w:rPr>
        <w:t>ПРИЛОЖЕНИЕ Б</w:t>
      </w:r>
    </w:p>
    <w:p w:rsidR="00191992" w:rsidRPr="00191992" w:rsidRDefault="00191992" w:rsidP="00191992">
      <w:pPr>
        <w:widowControl w:val="0"/>
        <w:autoSpaceDE w:val="0"/>
        <w:autoSpaceDN w:val="0"/>
        <w:spacing w:before="1" w:after="0" w:line="240" w:lineRule="auto"/>
        <w:ind w:right="38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bookmarkStart w:id="1" w:name="Финансовая_отчетность_ООО_«Веркель»"/>
      <w:bookmarkEnd w:id="1"/>
      <w:r w:rsidRPr="0019199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lastRenderedPageBreak/>
        <w:t>Финансовая</w:t>
      </w:r>
      <w:r w:rsidRPr="0019199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отчетность</w:t>
      </w:r>
      <w:r w:rsidRPr="0019199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ООО</w:t>
      </w:r>
      <w:r w:rsidRPr="0019199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«Веркель»</w:t>
      </w:r>
    </w:p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8"/>
          <w:lang w:eastAsia="en-US"/>
        </w:rPr>
      </w:pPr>
    </w:p>
    <w:p w:rsidR="00191992" w:rsidRPr="00191992" w:rsidRDefault="007D22E8" w:rsidP="00191992">
      <w:pPr>
        <w:widowControl w:val="0"/>
        <w:autoSpaceDE w:val="0"/>
        <w:autoSpaceDN w:val="0"/>
        <w:spacing w:before="207" w:after="5" w:line="240" w:lineRule="auto"/>
        <w:rPr>
          <w:rFonts w:ascii="Times New Roman" w:eastAsia="Times New Roman" w:hAnsi="Times New Roman" w:cs="Times New Roman"/>
          <w:lang w:eastAsia="en-US"/>
        </w:rPr>
      </w:pPr>
      <w:r w:rsidRPr="00191992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6266815</wp:posOffset>
                </wp:positionH>
                <wp:positionV relativeFrom="paragraph">
                  <wp:posOffset>900430</wp:posOffset>
                </wp:positionV>
                <wp:extent cx="86995" cy="353695"/>
                <wp:effectExtent l="0" t="0" r="0" b="0"/>
                <wp:wrapNone/>
                <wp:docPr id="1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995" cy="353695"/>
                        </a:xfrm>
                        <a:custGeom>
                          <a:avLst/>
                          <a:gdLst>
                            <a:gd name="T0" fmla="+- 0 9979 9869"/>
                            <a:gd name="T1" fmla="*/ T0 w 137"/>
                            <a:gd name="T2" fmla="+- 0 1716 1418"/>
                            <a:gd name="T3" fmla="*/ 1716 h 557"/>
                            <a:gd name="T4" fmla="+- 0 9869 9869"/>
                            <a:gd name="T5" fmla="*/ T4 w 137"/>
                            <a:gd name="T6" fmla="+- 0 1716 1418"/>
                            <a:gd name="T7" fmla="*/ 1716 h 557"/>
                            <a:gd name="T8" fmla="+- 0 9869 9869"/>
                            <a:gd name="T9" fmla="*/ T8 w 137"/>
                            <a:gd name="T10" fmla="+- 0 1975 1418"/>
                            <a:gd name="T11" fmla="*/ 1975 h 557"/>
                            <a:gd name="T12" fmla="+- 0 9979 9869"/>
                            <a:gd name="T13" fmla="*/ T12 w 137"/>
                            <a:gd name="T14" fmla="+- 0 1975 1418"/>
                            <a:gd name="T15" fmla="*/ 1975 h 557"/>
                            <a:gd name="T16" fmla="+- 0 9979 9869"/>
                            <a:gd name="T17" fmla="*/ T16 w 137"/>
                            <a:gd name="T18" fmla="+- 0 1716 1418"/>
                            <a:gd name="T19" fmla="*/ 1716 h 557"/>
                            <a:gd name="T20" fmla="+- 0 10006 9869"/>
                            <a:gd name="T21" fmla="*/ T20 w 137"/>
                            <a:gd name="T22" fmla="+- 0 1418 1418"/>
                            <a:gd name="T23" fmla="*/ 1418 h 557"/>
                            <a:gd name="T24" fmla="+- 0 9950 9869"/>
                            <a:gd name="T25" fmla="*/ T24 w 137"/>
                            <a:gd name="T26" fmla="+- 0 1418 1418"/>
                            <a:gd name="T27" fmla="*/ 1418 h 557"/>
                            <a:gd name="T28" fmla="+- 0 9950 9869"/>
                            <a:gd name="T29" fmla="*/ T28 w 137"/>
                            <a:gd name="T30" fmla="+- 0 1677 1418"/>
                            <a:gd name="T31" fmla="*/ 1677 h 557"/>
                            <a:gd name="T32" fmla="+- 0 10006 9869"/>
                            <a:gd name="T33" fmla="*/ T32 w 137"/>
                            <a:gd name="T34" fmla="+- 0 1677 1418"/>
                            <a:gd name="T35" fmla="*/ 1677 h 557"/>
                            <a:gd name="T36" fmla="+- 0 10006 9869"/>
                            <a:gd name="T37" fmla="*/ T36 w 137"/>
                            <a:gd name="T38" fmla="+- 0 1418 1418"/>
                            <a:gd name="T39" fmla="*/ 1418 h 5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7" h="557">
                              <a:moveTo>
                                <a:pt x="110" y="298"/>
                              </a:moveTo>
                              <a:lnTo>
                                <a:pt x="0" y="298"/>
                              </a:lnTo>
                              <a:lnTo>
                                <a:pt x="0" y="557"/>
                              </a:lnTo>
                              <a:lnTo>
                                <a:pt x="110" y="557"/>
                              </a:lnTo>
                              <a:lnTo>
                                <a:pt x="110" y="298"/>
                              </a:lnTo>
                              <a:close/>
                              <a:moveTo>
                                <a:pt x="137" y="0"/>
                              </a:moveTo>
                              <a:lnTo>
                                <a:pt x="81" y="0"/>
                              </a:lnTo>
                              <a:lnTo>
                                <a:pt x="81" y="259"/>
                              </a:lnTo>
                              <a:lnTo>
                                <a:pt x="137" y="259"/>
                              </a:lnTo>
                              <a:lnTo>
                                <a:pt x="1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2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E4111" id="AutoShape 32" o:spid="_x0000_s1026" style="position:absolute;margin-left:493.45pt;margin-top:70.9pt;width:6.85pt;height:27.85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" path="m110,298l,298,,557r110,l110,298xm137,l81,r,259l137,259,137,xe" fillcolor="#f1f2f3" stroked="f">
                <v:path arrowok="t" o:connecttype="custom" o:connectlocs="69850,1089660;0,1089660;0,1254125;69850,1254125;69850,1089660;86995,900430;51435,900430;51435,1064895;86995,1064895;86995,900430" o:connectangles="0,0,0,0,0,0,0,0,0,0"/>
                <w10:wrap anchorx="page"/>
              </v:shape>
            </w:pict>
          </mc:Fallback>
        </mc:AlternateContent>
      </w:r>
      <w:r w:rsidR="00191992" w:rsidRPr="00191992">
        <w:rPr>
          <w:rFonts w:ascii="Times New Roman" w:eastAsia="Times New Roman" w:hAnsi="Times New Roman" w:cs="Times New Roman"/>
          <w:lang w:eastAsia="en-US"/>
        </w:rPr>
        <w:t>Бухгалтерский</w:t>
      </w:r>
      <w:r w:rsidR="00191992" w:rsidRPr="00191992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="00191992" w:rsidRPr="00191992">
        <w:rPr>
          <w:rFonts w:ascii="Times New Roman" w:eastAsia="Times New Roman" w:hAnsi="Times New Roman" w:cs="Times New Roman"/>
          <w:lang w:eastAsia="en-US"/>
        </w:rPr>
        <w:t>баланс</w:t>
      </w: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185"/>
        <w:gridCol w:w="777"/>
        <w:gridCol w:w="1800"/>
        <w:gridCol w:w="243"/>
        <w:gridCol w:w="506"/>
        <w:gridCol w:w="1481"/>
        <w:gridCol w:w="1122"/>
        <w:gridCol w:w="475"/>
        <w:gridCol w:w="374"/>
        <w:gridCol w:w="134"/>
        <w:gridCol w:w="576"/>
      </w:tblGrid>
      <w:tr w:rsidR="00191992" w:rsidRPr="00191992" w:rsidTr="00731B5F">
        <w:trPr>
          <w:trHeight w:val="284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77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</w:p>
        </w:tc>
        <w:tc>
          <w:tcPr>
            <w:tcW w:w="1800" w:type="dxa"/>
          </w:tcPr>
          <w:p w:rsidR="00191992" w:rsidRPr="00191992" w:rsidRDefault="00191992" w:rsidP="00191992">
            <w:pPr>
              <w:tabs>
                <w:tab w:val="left" w:pos="355"/>
                <w:tab w:val="left" w:pos="1658"/>
              </w:tabs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  <w:t xml:space="preserve">31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243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06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spacing w:val="-29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23</w:t>
            </w:r>
            <w:r w:rsidRPr="00191992">
              <w:rPr>
                <w:rFonts w:ascii="Times New Roman" w:eastAsia="Times New Roman" w:hAnsi="Times New Roman" w:cs="Times New Roman"/>
                <w:spacing w:val="-17"/>
                <w:u w:val="single"/>
              </w:rPr>
              <w:t xml:space="preserve"> </w:t>
            </w:r>
          </w:p>
        </w:tc>
        <w:tc>
          <w:tcPr>
            <w:tcW w:w="1481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122" w:type="dxa"/>
            <w:tcBorders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Коды</w:t>
            </w:r>
            <w:proofErr w:type="spellEnd"/>
          </w:p>
        </w:tc>
      </w:tr>
      <w:tr w:rsidR="00191992" w:rsidRPr="00191992" w:rsidTr="00731B5F">
        <w:trPr>
          <w:trHeight w:val="284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Форма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ОКУД</w:t>
            </w:r>
          </w:p>
        </w:tc>
        <w:tc>
          <w:tcPr>
            <w:tcW w:w="155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0710001</w:t>
            </w:r>
          </w:p>
        </w:tc>
      </w:tr>
      <w:tr w:rsidR="00191992" w:rsidRPr="00191992" w:rsidTr="00731B5F">
        <w:trPr>
          <w:trHeight w:val="282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Дата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число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,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месяц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,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ind w:right="3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</w:tr>
      <w:tr w:rsidR="00191992" w:rsidRPr="00191992" w:rsidTr="00731B5F">
        <w:trPr>
          <w:trHeight w:val="285"/>
        </w:trPr>
        <w:tc>
          <w:tcPr>
            <w:tcW w:w="2185" w:type="dxa"/>
          </w:tcPr>
          <w:p w:rsidR="00191992" w:rsidRPr="00191992" w:rsidRDefault="00191992" w:rsidP="00191992">
            <w:pPr>
              <w:tabs>
                <w:tab w:val="left" w:pos="3379"/>
              </w:tabs>
              <w:spacing w:before="27" w:line="238" w:lineRule="exact"/>
              <w:ind w:right="-1196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043" w:type="dxa"/>
            <w:gridSpan w:val="2"/>
          </w:tcPr>
          <w:p w:rsidR="00191992" w:rsidRPr="00191992" w:rsidRDefault="00191992" w:rsidP="00191992">
            <w:pPr>
              <w:tabs>
                <w:tab w:val="left" w:pos="3871"/>
              </w:tabs>
              <w:spacing w:before="27" w:line="238" w:lineRule="exact"/>
              <w:ind w:right="-1829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>ООО</w:t>
            </w:r>
            <w:r w:rsidRPr="00191992">
              <w:rPr>
                <w:rFonts w:ascii="Times New Roman" w:eastAsia="Times New Roman" w:hAnsi="Times New Roman" w:cs="Times New Roman"/>
                <w:spacing w:val="-1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>«Веркель»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ОКПО</w:t>
            </w:r>
          </w:p>
        </w:tc>
        <w:tc>
          <w:tcPr>
            <w:tcW w:w="155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40420373</w:t>
            </w:r>
          </w:p>
        </w:tc>
      </w:tr>
      <w:tr w:rsidR="00191992" w:rsidRPr="00191992" w:rsidTr="00731B5F">
        <w:trPr>
          <w:trHeight w:val="285"/>
        </w:trPr>
        <w:tc>
          <w:tcPr>
            <w:tcW w:w="4762" w:type="dxa"/>
            <w:gridSpan w:val="3"/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Идентификационный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номер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налогоплательщика</w:t>
            </w:r>
            <w:proofErr w:type="spellEnd"/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ИНН</w:t>
            </w:r>
          </w:p>
        </w:tc>
        <w:tc>
          <w:tcPr>
            <w:tcW w:w="155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7751526880</w:t>
            </w:r>
          </w:p>
        </w:tc>
      </w:tr>
      <w:tr w:rsidR="00191992" w:rsidRPr="00191992" w:rsidTr="00731B5F">
        <w:trPr>
          <w:trHeight w:val="513"/>
        </w:trPr>
        <w:tc>
          <w:tcPr>
            <w:tcW w:w="2185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Вид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экономической</w:t>
            </w:r>
            <w:proofErr w:type="spellEnd"/>
          </w:p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4807" w:type="dxa"/>
            <w:gridSpan w:val="5"/>
          </w:tcPr>
          <w:p w:rsidR="00191992" w:rsidRPr="00191992" w:rsidRDefault="00191992" w:rsidP="00191992">
            <w:pPr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Торговля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оптовая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электрической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бытовой</w:t>
            </w:r>
          </w:p>
          <w:p w:rsidR="00191992" w:rsidRPr="00191992" w:rsidRDefault="00191992" w:rsidP="00191992">
            <w:pPr>
              <w:tabs>
                <w:tab w:val="left" w:pos="2001"/>
                <w:tab w:val="left" w:pos="4778"/>
              </w:tabs>
              <w:spacing w:line="247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ab/>
              <w:t>техникой</w:t>
            </w: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ab/>
            </w: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ОКВЭД</w:t>
            </w:r>
          </w:p>
        </w:tc>
        <w:tc>
          <w:tcPr>
            <w:tcW w:w="1559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46.43.1</w:t>
            </w:r>
          </w:p>
        </w:tc>
      </w:tr>
      <w:tr w:rsidR="00191992" w:rsidRPr="00191992" w:rsidTr="00731B5F">
        <w:trPr>
          <w:trHeight w:val="514"/>
        </w:trPr>
        <w:tc>
          <w:tcPr>
            <w:tcW w:w="5511" w:type="dxa"/>
            <w:gridSpan w:val="5"/>
          </w:tcPr>
          <w:p w:rsidR="00191992" w:rsidRPr="00191992" w:rsidRDefault="00191992" w:rsidP="00191992">
            <w:pPr>
              <w:spacing w:before="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Организационно–правовая</w:t>
            </w:r>
            <w:r w:rsidRPr="0019199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форма/форма</w:t>
            </w:r>
            <w:r w:rsidRPr="0019199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собственности</w:t>
            </w: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39" w:lineRule="exact"/>
              <w:ind w:right="10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Общество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с</w:t>
            </w:r>
          </w:p>
          <w:p w:rsidR="00191992" w:rsidRPr="00191992" w:rsidRDefault="00191992" w:rsidP="00191992">
            <w:pPr>
              <w:tabs>
                <w:tab w:val="left" w:pos="530"/>
                <w:tab w:val="left" w:pos="2380"/>
              </w:tabs>
              <w:spacing w:line="252" w:lineRule="exact"/>
              <w:ind w:right="104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ограниченной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75" w:type="dxa"/>
            <w:tcBorders>
              <w:top w:val="single" w:sz="6" w:space="0" w:color="000000"/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" w:type="dxa"/>
            <w:tcBorders>
              <w:top w:val="single" w:sz="6" w:space="0" w:color="000000"/>
              <w:lef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  <w:tcBorders>
              <w:top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504"/>
        </w:trPr>
        <w:tc>
          <w:tcPr>
            <w:tcW w:w="2185" w:type="dxa"/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tabs>
                <w:tab w:val="left" w:pos="6264"/>
              </w:tabs>
              <w:spacing w:line="240" w:lineRule="exact"/>
              <w:ind w:right="-409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ответственностью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5" w:lineRule="exact"/>
              <w:ind w:right="125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ОКОПФ/ОКФС</w:t>
            </w:r>
          </w:p>
        </w:tc>
        <w:tc>
          <w:tcPr>
            <w:tcW w:w="849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12165</w:t>
            </w:r>
          </w:p>
        </w:tc>
        <w:tc>
          <w:tcPr>
            <w:tcW w:w="134" w:type="dxa"/>
            <w:tcBorders>
              <w:left w:val="single" w:sz="6" w:space="0" w:color="000000"/>
              <w:bottom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6" w:type="dxa"/>
            <w:tcBorders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ind w:right="21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191992" w:rsidRPr="00191992" w:rsidTr="00731B5F">
        <w:trPr>
          <w:trHeight w:val="284"/>
        </w:trPr>
        <w:tc>
          <w:tcPr>
            <w:tcW w:w="4762" w:type="dxa"/>
            <w:gridSpan w:val="3"/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Единица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измерения: тыс.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руб.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191992">
              <w:rPr>
                <w:rFonts w:ascii="Times New Roman" w:eastAsia="Times New Roman" w:hAnsi="Times New Roman" w:cs="Times New Roman"/>
                <w:strike/>
                <w:lang w:val="ru-RU"/>
              </w:rPr>
              <w:t>млн.</w:t>
            </w:r>
            <w:r w:rsidRPr="00191992">
              <w:rPr>
                <w:rFonts w:ascii="Times New Roman" w:eastAsia="Times New Roman" w:hAnsi="Times New Roman" w:cs="Times New Roman"/>
                <w:strike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strike/>
                <w:lang w:val="ru-RU"/>
              </w:rPr>
              <w:t>руб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.)</w:t>
            </w: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ОКЕИ</w:t>
            </w:r>
          </w:p>
        </w:tc>
        <w:tc>
          <w:tcPr>
            <w:tcW w:w="1559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384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(385)</w:t>
            </w: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  <w:szCs w:val="28"/>
          <w:lang w:eastAsia="en-US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4181"/>
        <w:gridCol w:w="1378"/>
        <w:gridCol w:w="1455"/>
        <w:gridCol w:w="1381"/>
      </w:tblGrid>
      <w:tr w:rsidR="00191992" w:rsidRPr="00191992" w:rsidTr="00731B5F">
        <w:trPr>
          <w:trHeight w:val="760"/>
        </w:trPr>
        <w:tc>
          <w:tcPr>
            <w:tcW w:w="1102" w:type="dxa"/>
          </w:tcPr>
          <w:p w:rsidR="00191992" w:rsidRPr="00191992" w:rsidRDefault="00191992" w:rsidP="00191992">
            <w:pPr>
              <w:spacing w:line="242" w:lineRule="auto"/>
              <w:ind w:right="123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Пояснен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ия</w:t>
            </w:r>
            <w:proofErr w:type="spellEnd"/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  <w:p w:rsidR="00191992" w:rsidRPr="00191992" w:rsidRDefault="00191992" w:rsidP="00191992">
            <w:pPr>
              <w:spacing w:line="252" w:lineRule="exact"/>
              <w:ind w:right="266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  <w:p w:rsidR="00191992" w:rsidRPr="00191992" w:rsidRDefault="00191992" w:rsidP="00191992">
            <w:pPr>
              <w:spacing w:line="252" w:lineRule="exact"/>
              <w:ind w:right="3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  <w:p w:rsidR="00191992" w:rsidRPr="00191992" w:rsidRDefault="00191992" w:rsidP="00191992">
            <w:pPr>
              <w:spacing w:line="252" w:lineRule="exact"/>
              <w:ind w:right="267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191992" w:rsidRPr="00191992" w:rsidTr="00731B5F">
        <w:trPr>
          <w:trHeight w:val="251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32" w:lineRule="exact"/>
              <w:ind w:right="1690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АКТИВ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191992" w:rsidRPr="00191992" w:rsidTr="00731B5F">
        <w:trPr>
          <w:trHeight w:val="253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I.</w:t>
            </w:r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ВНЕОБОРОТНЫЕ</w:t>
            </w:r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191992" w:rsidRPr="00191992" w:rsidTr="00731B5F">
        <w:trPr>
          <w:trHeight w:val="251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Нематериальные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line="232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477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Результаты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исследований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и</w:t>
            </w:r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разработок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Нематериальные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поисковые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Материальные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поисковые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Основные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средства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before="25" w:line="238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4345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before="25" w:line="238" w:lineRule="exact"/>
              <w:ind w:right="48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before="25" w:line="238" w:lineRule="exact"/>
              <w:ind w:right="50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190</w:t>
            </w:r>
          </w:p>
        </w:tc>
      </w:tr>
      <w:tr w:rsidR="00191992" w:rsidRPr="00191992" w:rsidTr="00731B5F">
        <w:trPr>
          <w:trHeight w:val="28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Незавершенное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строительство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506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Доходные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вложения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материальные</w:t>
            </w:r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ценности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Финансовые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вложения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Отложенные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налоговые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before="27" w:line="238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291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before="27" w:line="238" w:lineRule="exact"/>
              <w:ind w:right="48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внеоборотные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line="247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175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line="247" w:lineRule="exact"/>
              <w:ind w:right="48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614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line="247" w:lineRule="exact"/>
              <w:ind w:right="50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191992" w:rsidRPr="00191992" w:rsidTr="00731B5F">
        <w:trPr>
          <w:trHeight w:val="28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Итого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разделу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before="27" w:line="238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5288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before="27" w:line="238" w:lineRule="exact"/>
              <w:ind w:right="48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1175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before="27" w:line="238" w:lineRule="exact"/>
              <w:ind w:right="50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221</w:t>
            </w:r>
          </w:p>
        </w:tc>
      </w:tr>
      <w:tr w:rsidR="00191992" w:rsidRPr="00191992" w:rsidTr="00731B5F">
        <w:trPr>
          <w:trHeight w:val="251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II.</w:t>
            </w:r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ОБОРОТНЫЕ</w:t>
            </w:r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Запасы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before="27" w:line="238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243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282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29 241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9 807</w:t>
            </w:r>
          </w:p>
        </w:tc>
      </w:tr>
      <w:tr w:rsidR="00191992" w:rsidRPr="00191992" w:rsidTr="00731B5F">
        <w:trPr>
          <w:trHeight w:val="506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Налог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добавленную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стоимость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по</w:t>
            </w:r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приобретенным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ценностям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Дебиторская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задолженность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before="25" w:line="238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564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042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before="25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385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830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before="25" w:line="238" w:lineRule="exact"/>
              <w:ind w:right="324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207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940</w:t>
            </w:r>
          </w:p>
        </w:tc>
      </w:tr>
      <w:tr w:rsidR="00191992" w:rsidRPr="00191992" w:rsidTr="00731B5F">
        <w:trPr>
          <w:trHeight w:val="50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8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Финансовые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вложения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(за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исключением</w:t>
            </w:r>
          </w:p>
          <w:p w:rsidR="00191992" w:rsidRPr="00191992" w:rsidRDefault="00191992" w:rsidP="00191992">
            <w:pPr>
              <w:spacing w:line="23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денежных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эквивалентов)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91992" w:rsidRPr="00191992" w:rsidTr="00731B5F">
        <w:trPr>
          <w:trHeight w:val="506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52" w:lineRule="exact"/>
              <w:ind w:right="972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Денежные средства и денежные</w:t>
            </w:r>
            <w:r w:rsidRPr="00191992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эквиваленты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line="249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2 444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148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572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line="249" w:lineRule="exact"/>
              <w:ind w:right="379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36 549</w:t>
            </w:r>
          </w:p>
        </w:tc>
      </w:tr>
      <w:tr w:rsidR="00191992" w:rsidRPr="00191992" w:rsidTr="00731B5F">
        <w:trPr>
          <w:trHeight w:val="285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оборотные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  <w:proofErr w:type="spellEnd"/>
          </w:p>
        </w:tc>
        <w:tc>
          <w:tcPr>
            <w:tcW w:w="137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5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before="27" w:line="238" w:lineRule="exact"/>
              <w:ind w:right="50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41</w:t>
            </w:r>
          </w:p>
        </w:tc>
      </w:tr>
      <w:tr w:rsidR="00191992" w:rsidRPr="00191992" w:rsidTr="00731B5F">
        <w:trPr>
          <w:trHeight w:val="282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Итого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разделу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II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before="25" w:line="238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809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768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before="25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563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643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before="25" w:line="238" w:lineRule="exact"/>
              <w:ind w:right="324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254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337</w:t>
            </w:r>
          </w:p>
        </w:tc>
      </w:tr>
      <w:tr w:rsidR="00191992" w:rsidRPr="00191992" w:rsidTr="00731B5F">
        <w:trPr>
          <w:trHeight w:val="508"/>
        </w:trPr>
        <w:tc>
          <w:tcPr>
            <w:tcW w:w="1102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81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БАЛАНС</w:t>
            </w:r>
          </w:p>
        </w:tc>
        <w:tc>
          <w:tcPr>
            <w:tcW w:w="1378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ind w:right="3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815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056</w:t>
            </w:r>
          </w:p>
        </w:tc>
        <w:tc>
          <w:tcPr>
            <w:tcW w:w="1455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564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818</w:t>
            </w:r>
          </w:p>
        </w:tc>
        <w:tc>
          <w:tcPr>
            <w:tcW w:w="1381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ind w:right="324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254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558</w:t>
            </w: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lang w:eastAsia="en-US"/>
        </w:rPr>
        <w:sectPr w:rsidR="00191992" w:rsidRPr="00191992" w:rsidSect="008D1EA0">
          <w:pgSz w:w="11910" w:h="16840"/>
          <w:pgMar w:top="1134" w:right="851" w:bottom="1134" w:left="1701" w:header="0" w:footer="680" w:gutter="0"/>
          <w:cols w:space="720"/>
          <w:docGrid w:linePitch="299"/>
        </w:sectPr>
      </w:pPr>
    </w:p>
    <w:p w:rsidR="00191992" w:rsidRPr="00191992" w:rsidRDefault="00191992" w:rsidP="00191992">
      <w:pPr>
        <w:widowControl w:val="0"/>
        <w:autoSpaceDE w:val="0"/>
        <w:autoSpaceDN w:val="0"/>
        <w:spacing w:before="69" w:after="0" w:line="240" w:lineRule="auto"/>
        <w:ind w:right="70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Продолжение</w:t>
      </w:r>
      <w:r w:rsidRPr="00191992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Приложения</w:t>
      </w:r>
      <w:r w:rsidRPr="0019199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0A1A98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</w:p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</w:p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9"/>
          <w:szCs w:val="28"/>
          <w:lang w:eastAsia="en-US"/>
        </w:rPr>
      </w:pPr>
    </w:p>
    <w:tbl>
      <w:tblPr>
        <w:tblStyle w:val="TableNormal"/>
        <w:tblW w:w="0" w:type="auto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1"/>
        <w:gridCol w:w="4190"/>
        <w:gridCol w:w="1411"/>
        <w:gridCol w:w="1274"/>
        <w:gridCol w:w="1418"/>
      </w:tblGrid>
      <w:tr w:rsidR="00191992" w:rsidRPr="00191992" w:rsidTr="00731B5F">
        <w:trPr>
          <w:trHeight w:val="757"/>
        </w:trPr>
        <w:tc>
          <w:tcPr>
            <w:tcW w:w="1231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Пояснения</w:t>
            </w:r>
            <w:proofErr w:type="spellEnd"/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  <w:p w:rsidR="00191992" w:rsidRPr="00191992" w:rsidRDefault="00191992" w:rsidP="00191992">
            <w:pPr>
              <w:spacing w:line="254" w:lineRule="exact"/>
              <w:ind w:right="278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  <w:p w:rsidR="00191992" w:rsidRPr="00191992" w:rsidRDefault="00191992" w:rsidP="00191992">
            <w:pPr>
              <w:spacing w:line="254" w:lineRule="exact"/>
              <w:ind w:right="2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  <w:p w:rsidR="00191992" w:rsidRPr="00191992" w:rsidRDefault="00191992" w:rsidP="00191992">
            <w:pPr>
              <w:spacing w:line="254" w:lineRule="exact"/>
              <w:ind w:right="2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191992" w:rsidRPr="00191992" w:rsidTr="00731B5F">
        <w:trPr>
          <w:trHeight w:val="253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34" w:lineRule="exact"/>
              <w:ind w:right="160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ПАССИВ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191992" w:rsidRPr="00191992" w:rsidTr="00731B5F">
        <w:trPr>
          <w:trHeight w:val="429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III.</w:t>
            </w:r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КАПИТАЛ</w:t>
            </w:r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И</w:t>
            </w:r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РЕЗЕРВЫ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506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Уставный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капитал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(складочный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капитал,</w:t>
            </w: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уставный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фонд,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вклады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товарищей)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191992" w:rsidRPr="00191992" w:rsidRDefault="00191992" w:rsidP="00191992">
            <w:pPr>
              <w:spacing w:line="240" w:lineRule="exact"/>
              <w:ind w:right="31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ind w:right="12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ind w:right="257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191992" w:rsidRPr="00191992" w:rsidTr="00731B5F">
        <w:trPr>
          <w:trHeight w:val="50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Собственные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акции,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выкупленные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у</w:t>
            </w: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акционеров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Переоценка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внеоборотных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активов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Добавочный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капитал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без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переоценки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Резервный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капитал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50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Нераспределенная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непокрытый</w:t>
            </w:r>
            <w:proofErr w:type="spellEnd"/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ind w:right="31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35 462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ind w:right="119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21 151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ind w:right="392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13 044</w:t>
            </w: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Итого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разделу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III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before="25" w:line="240" w:lineRule="exact"/>
              <w:ind w:right="31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35472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before="25" w:line="240" w:lineRule="exact"/>
              <w:ind w:right="12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21161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before="25" w:line="240" w:lineRule="exact"/>
              <w:ind w:right="422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13054</w:t>
            </w:r>
          </w:p>
        </w:tc>
      </w:tr>
      <w:tr w:rsidR="00191992" w:rsidRPr="00191992" w:rsidTr="00731B5F">
        <w:trPr>
          <w:trHeight w:val="50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IV.</w:t>
            </w:r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ДОЛГОСРОЧНЫЕ</w:t>
            </w: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ОБЯЗАТЕЛЬСТВА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Заемные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средства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Отложенные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налоговые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обязательства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line="247" w:lineRule="exact"/>
              <w:ind w:right="31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158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line="247" w:lineRule="exact"/>
              <w:ind w:right="12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line="247" w:lineRule="exact"/>
              <w:ind w:right="257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Оценочные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обязательства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обязательства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Итого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разделу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IV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line="247" w:lineRule="exact"/>
              <w:ind w:right="31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158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line="247" w:lineRule="exact"/>
              <w:ind w:right="12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line="247" w:lineRule="exact"/>
              <w:ind w:right="257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18</w:t>
            </w:r>
          </w:p>
        </w:tc>
      </w:tr>
      <w:tr w:rsidR="00191992" w:rsidRPr="00191992" w:rsidTr="00731B5F">
        <w:trPr>
          <w:trHeight w:val="506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V.</w:t>
            </w:r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КРАТКОСРОЧНЫЕ</w:t>
            </w:r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ОБЯЗАТЕЛЬСТВА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Заемные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средства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Кредиторская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задолженность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before="25" w:line="238" w:lineRule="exact"/>
              <w:ind w:right="31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777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971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before="25" w:line="238" w:lineRule="exact"/>
              <w:ind w:right="119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542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392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before="25" w:line="238" w:lineRule="exact"/>
              <w:ind w:right="338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241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486</w:t>
            </w: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Доходы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будущих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периодов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Оценочные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обязательства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before="25" w:line="238" w:lineRule="exact"/>
              <w:ind w:right="31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1 455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before="25" w:line="238" w:lineRule="exact"/>
              <w:ind w:right="119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1 202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обязательства</w:t>
            </w:r>
            <w:proofErr w:type="spellEnd"/>
          </w:p>
        </w:tc>
        <w:tc>
          <w:tcPr>
            <w:tcW w:w="141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Итого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разделу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V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before="25" w:line="238" w:lineRule="exact"/>
              <w:ind w:right="31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779426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3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19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БАЛАНС</w:t>
            </w:r>
          </w:p>
        </w:tc>
        <w:tc>
          <w:tcPr>
            <w:tcW w:w="1411" w:type="dxa"/>
          </w:tcPr>
          <w:p w:rsidR="00191992" w:rsidRPr="00191992" w:rsidRDefault="00191992" w:rsidP="00191992">
            <w:pPr>
              <w:spacing w:before="25" w:line="240" w:lineRule="exact"/>
              <w:ind w:right="318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815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056</w:t>
            </w:r>
          </w:p>
        </w:tc>
        <w:tc>
          <w:tcPr>
            <w:tcW w:w="1274" w:type="dxa"/>
          </w:tcPr>
          <w:p w:rsidR="00191992" w:rsidRPr="00191992" w:rsidRDefault="00191992" w:rsidP="00191992">
            <w:pPr>
              <w:spacing w:before="25" w:line="240" w:lineRule="exact"/>
              <w:ind w:right="119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564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818</w:t>
            </w:r>
          </w:p>
        </w:tc>
        <w:tc>
          <w:tcPr>
            <w:tcW w:w="1418" w:type="dxa"/>
          </w:tcPr>
          <w:p w:rsidR="00191992" w:rsidRPr="00191992" w:rsidRDefault="00191992" w:rsidP="00191992">
            <w:pPr>
              <w:spacing w:before="25" w:line="240" w:lineRule="exact"/>
              <w:ind w:right="338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254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558</w:t>
            </w: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eastAsia="Times New Roman" w:hAnsi="Times New Roman" w:cs="Times New Roman"/>
          <w:lang w:eastAsia="en-US"/>
        </w:rPr>
        <w:sectPr w:rsidR="00191992" w:rsidRPr="00191992">
          <w:pgSz w:w="11910" w:h="16840"/>
          <w:pgMar w:top="1040" w:right="420" w:bottom="940" w:left="1420" w:header="0" w:footer="680" w:gutter="0"/>
          <w:cols w:space="720"/>
        </w:sectPr>
      </w:pPr>
    </w:p>
    <w:p w:rsidR="00191992" w:rsidRPr="00191992" w:rsidRDefault="00191992" w:rsidP="00191992">
      <w:pPr>
        <w:widowControl w:val="0"/>
        <w:autoSpaceDE w:val="0"/>
        <w:autoSpaceDN w:val="0"/>
        <w:spacing w:before="67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Продолжение</w:t>
      </w:r>
      <w:r w:rsidRPr="00191992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Приложения</w:t>
      </w:r>
      <w:r w:rsidRPr="0019199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0A1A98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</w:p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  <w:lang w:eastAsia="en-US"/>
        </w:rPr>
      </w:pPr>
    </w:p>
    <w:p w:rsidR="00191992" w:rsidRPr="00191992" w:rsidRDefault="007D22E8" w:rsidP="00191992">
      <w:pPr>
        <w:widowControl w:val="0"/>
        <w:autoSpaceDE w:val="0"/>
        <w:autoSpaceDN w:val="0"/>
        <w:spacing w:before="189" w:after="0" w:line="240" w:lineRule="auto"/>
        <w:rPr>
          <w:rFonts w:ascii="Times New Roman" w:eastAsia="Times New Roman" w:hAnsi="Times New Roman" w:cs="Times New Roman"/>
          <w:sz w:val="24"/>
          <w:lang w:eastAsia="en-US"/>
        </w:rPr>
      </w:pPr>
      <w:r w:rsidRPr="00191992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>
                <wp:simplePos x="0" y="0"/>
                <wp:positionH relativeFrom="page">
                  <wp:posOffset>6222365</wp:posOffset>
                </wp:positionH>
                <wp:positionV relativeFrom="paragraph">
                  <wp:posOffset>1203960</wp:posOffset>
                </wp:positionV>
                <wp:extent cx="86995" cy="355600"/>
                <wp:effectExtent l="2540" t="0" r="0" b="0"/>
                <wp:wrapNone/>
                <wp:docPr id="12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995" cy="355600"/>
                        </a:xfrm>
                        <a:custGeom>
                          <a:avLst/>
                          <a:gdLst>
                            <a:gd name="T0" fmla="+- 0 9910 9799"/>
                            <a:gd name="T1" fmla="*/ T0 w 137"/>
                            <a:gd name="T2" fmla="+- 0 2196 1896"/>
                            <a:gd name="T3" fmla="*/ 2196 h 560"/>
                            <a:gd name="T4" fmla="+- 0 9799 9799"/>
                            <a:gd name="T5" fmla="*/ T4 w 137"/>
                            <a:gd name="T6" fmla="+- 0 2196 1896"/>
                            <a:gd name="T7" fmla="*/ 2196 h 560"/>
                            <a:gd name="T8" fmla="+- 0 9799 9799"/>
                            <a:gd name="T9" fmla="*/ T8 w 137"/>
                            <a:gd name="T10" fmla="+- 0 2455 1896"/>
                            <a:gd name="T11" fmla="*/ 2455 h 560"/>
                            <a:gd name="T12" fmla="+- 0 9910 9799"/>
                            <a:gd name="T13" fmla="*/ T12 w 137"/>
                            <a:gd name="T14" fmla="+- 0 2455 1896"/>
                            <a:gd name="T15" fmla="*/ 2455 h 560"/>
                            <a:gd name="T16" fmla="+- 0 9910 9799"/>
                            <a:gd name="T17" fmla="*/ T16 w 137"/>
                            <a:gd name="T18" fmla="+- 0 2196 1896"/>
                            <a:gd name="T19" fmla="*/ 2196 h 560"/>
                            <a:gd name="T20" fmla="+- 0 9936 9799"/>
                            <a:gd name="T21" fmla="*/ T20 w 137"/>
                            <a:gd name="T22" fmla="+- 0 1896 1896"/>
                            <a:gd name="T23" fmla="*/ 1896 h 560"/>
                            <a:gd name="T24" fmla="+- 0 9881 9799"/>
                            <a:gd name="T25" fmla="*/ T24 w 137"/>
                            <a:gd name="T26" fmla="+- 0 1896 1896"/>
                            <a:gd name="T27" fmla="*/ 1896 h 560"/>
                            <a:gd name="T28" fmla="+- 0 9881 9799"/>
                            <a:gd name="T29" fmla="*/ T28 w 137"/>
                            <a:gd name="T30" fmla="+- 0 2155 1896"/>
                            <a:gd name="T31" fmla="*/ 2155 h 560"/>
                            <a:gd name="T32" fmla="+- 0 9936 9799"/>
                            <a:gd name="T33" fmla="*/ T32 w 137"/>
                            <a:gd name="T34" fmla="+- 0 2155 1896"/>
                            <a:gd name="T35" fmla="*/ 2155 h 560"/>
                            <a:gd name="T36" fmla="+- 0 9936 9799"/>
                            <a:gd name="T37" fmla="*/ T36 w 137"/>
                            <a:gd name="T38" fmla="+- 0 1896 1896"/>
                            <a:gd name="T39" fmla="*/ 1896 h 5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7" h="560">
                              <a:moveTo>
                                <a:pt x="111" y="300"/>
                              </a:moveTo>
                              <a:lnTo>
                                <a:pt x="0" y="300"/>
                              </a:lnTo>
                              <a:lnTo>
                                <a:pt x="0" y="559"/>
                              </a:lnTo>
                              <a:lnTo>
                                <a:pt x="111" y="559"/>
                              </a:lnTo>
                              <a:lnTo>
                                <a:pt x="111" y="300"/>
                              </a:lnTo>
                              <a:close/>
                              <a:moveTo>
                                <a:pt x="137" y="0"/>
                              </a:moveTo>
                              <a:lnTo>
                                <a:pt x="82" y="0"/>
                              </a:lnTo>
                              <a:lnTo>
                                <a:pt x="82" y="259"/>
                              </a:lnTo>
                              <a:lnTo>
                                <a:pt x="137" y="259"/>
                              </a:lnTo>
                              <a:lnTo>
                                <a:pt x="1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2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5ED70" id="AutoShape 33" o:spid="_x0000_s1026" style="position:absolute;margin-left:489.95pt;margin-top:94.8pt;width:6.85pt;height:28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,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" path="m111,300l,300,,559r111,l111,300xm137,l82,r,259l137,259,137,xe" fillcolor="#f1f2f3" stroked="f">
                <v:path arrowok="t" o:connecttype="custom" o:connectlocs="70485,1394460;0,1394460;0,1558925;70485,1558925;70485,1394460;86995,1203960;52070,1203960;52070,1368425;86995,1368425;86995,1203960" o:connectangles="0,0,0,0,0,0,0,0,0,0"/>
                <w10:wrap anchorx="page"/>
              </v:shape>
            </w:pict>
          </mc:Fallback>
        </mc:AlternateContent>
      </w:r>
      <w:r w:rsidR="00191992" w:rsidRPr="00191992">
        <w:rPr>
          <w:rFonts w:ascii="Times New Roman" w:eastAsia="Times New Roman" w:hAnsi="Times New Roman" w:cs="Times New Roman"/>
          <w:sz w:val="24"/>
          <w:lang w:eastAsia="en-US"/>
        </w:rPr>
        <w:t>Отчет</w:t>
      </w:r>
      <w:r w:rsidR="00191992" w:rsidRPr="00191992">
        <w:rPr>
          <w:rFonts w:ascii="Times New Roman" w:eastAsia="Times New Roman" w:hAnsi="Times New Roman" w:cs="Times New Roman"/>
          <w:spacing w:val="-4"/>
          <w:sz w:val="24"/>
          <w:lang w:eastAsia="en-US"/>
        </w:rPr>
        <w:t xml:space="preserve"> </w:t>
      </w:r>
      <w:r w:rsidR="00191992" w:rsidRPr="00191992">
        <w:rPr>
          <w:rFonts w:ascii="Times New Roman" w:eastAsia="Times New Roman" w:hAnsi="Times New Roman" w:cs="Times New Roman"/>
          <w:sz w:val="24"/>
          <w:lang w:eastAsia="en-US"/>
        </w:rPr>
        <w:t>о</w:t>
      </w:r>
      <w:r w:rsidR="00191992" w:rsidRPr="00191992"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="00191992" w:rsidRPr="00191992">
        <w:rPr>
          <w:rFonts w:ascii="Times New Roman" w:eastAsia="Times New Roman" w:hAnsi="Times New Roman" w:cs="Times New Roman"/>
          <w:sz w:val="24"/>
          <w:lang w:eastAsia="en-US"/>
        </w:rPr>
        <w:t>финансовых</w:t>
      </w:r>
      <w:r w:rsidR="00191992" w:rsidRPr="00191992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="00191992" w:rsidRPr="00191992">
        <w:rPr>
          <w:rFonts w:ascii="Times New Roman" w:eastAsia="Times New Roman" w:hAnsi="Times New Roman" w:cs="Times New Roman"/>
          <w:sz w:val="24"/>
          <w:lang w:eastAsia="en-US"/>
        </w:rPr>
        <w:t>результатах</w:t>
      </w:r>
    </w:p>
    <w:p w:rsidR="00191992" w:rsidRPr="00191992" w:rsidRDefault="00191992" w:rsidP="00191992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185"/>
        <w:gridCol w:w="777"/>
        <w:gridCol w:w="1800"/>
        <w:gridCol w:w="243"/>
        <w:gridCol w:w="506"/>
        <w:gridCol w:w="1481"/>
        <w:gridCol w:w="1122"/>
        <w:gridCol w:w="475"/>
        <w:gridCol w:w="374"/>
        <w:gridCol w:w="134"/>
        <w:gridCol w:w="432"/>
      </w:tblGrid>
      <w:tr w:rsidR="00191992" w:rsidRPr="00191992" w:rsidTr="00731B5F">
        <w:trPr>
          <w:trHeight w:val="284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77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</w:p>
        </w:tc>
        <w:tc>
          <w:tcPr>
            <w:tcW w:w="1800" w:type="dxa"/>
          </w:tcPr>
          <w:p w:rsidR="00191992" w:rsidRPr="00191992" w:rsidRDefault="00191992" w:rsidP="00191992">
            <w:pPr>
              <w:tabs>
                <w:tab w:val="left" w:pos="355"/>
                <w:tab w:val="left" w:pos="1658"/>
              </w:tabs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  <w:t xml:space="preserve">31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243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06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spacing w:val="-29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23</w:t>
            </w:r>
            <w:r w:rsidRPr="00191992">
              <w:rPr>
                <w:rFonts w:ascii="Times New Roman" w:eastAsia="Times New Roman" w:hAnsi="Times New Roman" w:cs="Times New Roman"/>
                <w:spacing w:val="-17"/>
                <w:u w:val="single"/>
              </w:rPr>
              <w:t xml:space="preserve"> </w:t>
            </w:r>
          </w:p>
        </w:tc>
        <w:tc>
          <w:tcPr>
            <w:tcW w:w="1481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122" w:type="dxa"/>
            <w:tcBorders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15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Коды</w:t>
            </w:r>
            <w:proofErr w:type="spellEnd"/>
          </w:p>
        </w:tc>
      </w:tr>
      <w:tr w:rsidR="00191992" w:rsidRPr="00191992" w:rsidTr="00731B5F">
        <w:trPr>
          <w:trHeight w:val="284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Форма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ОКУД</w:t>
            </w:r>
          </w:p>
        </w:tc>
        <w:tc>
          <w:tcPr>
            <w:tcW w:w="141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0710001</w:t>
            </w:r>
          </w:p>
        </w:tc>
      </w:tr>
      <w:tr w:rsidR="00191992" w:rsidRPr="00191992" w:rsidTr="00731B5F">
        <w:trPr>
          <w:trHeight w:val="505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Дата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число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,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месяц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,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6" w:lineRule="exact"/>
              <w:ind w:right="1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</w:tr>
      <w:tr w:rsidR="00191992" w:rsidRPr="00191992" w:rsidTr="00731B5F">
        <w:trPr>
          <w:trHeight w:val="282"/>
        </w:trPr>
        <w:tc>
          <w:tcPr>
            <w:tcW w:w="2185" w:type="dxa"/>
          </w:tcPr>
          <w:p w:rsidR="00191992" w:rsidRPr="00191992" w:rsidRDefault="00191992" w:rsidP="00191992">
            <w:pPr>
              <w:tabs>
                <w:tab w:val="left" w:pos="3379"/>
              </w:tabs>
              <w:spacing w:before="24" w:line="238" w:lineRule="exact"/>
              <w:ind w:right="-1196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043" w:type="dxa"/>
            <w:gridSpan w:val="2"/>
          </w:tcPr>
          <w:p w:rsidR="00191992" w:rsidRPr="00191992" w:rsidRDefault="00191992" w:rsidP="00191992">
            <w:pPr>
              <w:tabs>
                <w:tab w:val="left" w:pos="3871"/>
              </w:tabs>
              <w:spacing w:before="24" w:line="238" w:lineRule="exact"/>
              <w:ind w:right="-1829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>ООО</w:t>
            </w:r>
            <w:r w:rsidRPr="00191992">
              <w:rPr>
                <w:rFonts w:ascii="Times New Roman" w:eastAsia="Times New Roman" w:hAnsi="Times New Roman" w:cs="Times New Roman"/>
                <w:spacing w:val="-1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>«Веркель»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ОКПО</w:t>
            </w:r>
          </w:p>
        </w:tc>
        <w:tc>
          <w:tcPr>
            <w:tcW w:w="1415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40420373</w:t>
            </w:r>
          </w:p>
        </w:tc>
      </w:tr>
      <w:tr w:rsidR="00191992" w:rsidRPr="00191992" w:rsidTr="00731B5F">
        <w:trPr>
          <w:trHeight w:val="285"/>
        </w:trPr>
        <w:tc>
          <w:tcPr>
            <w:tcW w:w="4762" w:type="dxa"/>
            <w:gridSpan w:val="3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Идентификационный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номер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налогоплательщика</w:t>
            </w:r>
            <w:proofErr w:type="spellEnd"/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ИНН</w:t>
            </w:r>
          </w:p>
        </w:tc>
        <w:tc>
          <w:tcPr>
            <w:tcW w:w="1415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7751526880</w:t>
            </w:r>
          </w:p>
        </w:tc>
      </w:tr>
      <w:tr w:rsidR="00191992" w:rsidRPr="00191992" w:rsidTr="00731B5F">
        <w:trPr>
          <w:trHeight w:val="512"/>
        </w:trPr>
        <w:tc>
          <w:tcPr>
            <w:tcW w:w="2185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Вид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экономической</w:t>
            </w:r>
            <w:proofErr w:type="spellEnd"/>
          </w:p>
          <w:p w:rsidR="00191992" w:rsidRPr="00191992" w:rsidRDefault="00191992" w:rsidP="00191992">
            <w:pPr>
              <w:spacing w:before="1" w:line="245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4807" w:type="dxa"/>
            <w:gridSpan w:val="5"/>
          </w:tcPr>
          <w:p w:rsidR="00191992" w:rsidRPr="00191992" w:rsidRDefault="00191992" w:rsidP="00191992">
            <w:pPr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Торговля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оптовая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электрической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бытовой</w:t>
            </w:r>
          </w:p>
          <w:p w:rsidR="00191992" w:rsidRPr="00191992" w:rsidRDefault="00191992" w:rsidP="00191992">
            <w:pPr>
              <w:tabs>
                <w:tab w:val="left" w:pos="2001"/>
                <w:tab w:val="left" w:pos="4778"/>
              </w:tabs>
              <w:spacing w:before="1" w:line="245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ab/>
              <w:t>техникой</w:t>
            </w: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ab/>
            </w: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191992" w:rsidRPr="00191992" w:rsidRDefault="00191992" w:rsidP="00191992">
            <w:pPr>
              <w:spacing w:line="245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ОКВЭД</w:t>
            </w:r>
          </w:p>
        </w:tc>
        <w:tc>
          <w:tcPr>
            <w:tcW w:w="1415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46.43.1</w:t>
            </w:r>
          </w:p>
        </w:tc>
      </w:tr>
      <w:tr w:rsidR="00191992" w:rsidRPr="00191992" w:rsidTr="00731B5F">
        <w:trPr>
          <w:trHeight w:val="514"/>
        </w:trPr>
        <w:tc>
          <w:tcPr>
            <w:tcW w:w="5511" w:type="dxa"/>
            <w:gridSpan w:val="5"/>
          </w:tcPr>
          <w:p w:rsidR="00191992" w:rsidRPr="00191992" w:rsidRDefault="00191992" w:rsidP="00191992">
            <w:pPr>
              <w:spacing w:before="10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Организационно–правовая</w:t>
            </w:r>
            <w:r w:rsidRPr="0019199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форма/форма</w:t>
            </w:r>
            <w:r w:rsidRPr="00191992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собственности</w:t>
            </w: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39" w:lineRule="exact"/>
              <w:ind w:right="10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Общество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с</w:t>
            </w:r>
          </w:p>
          <w:p w:rsidR="00191992" w:rsidRPr="00191992" w:rsidRDefault="00191992" w:rsidP="00191992">
            <w:pPr>
              <w:tabs>
                <w:tab w:val="left" w:pos="530"/>
                <w:tab w:val="left" w:pos="2380"/>
              </w:tabs>
              <w:spacing w:before="1"/>
              <w:ind w:right="104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ограниченной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75" w:type="dxa"/>
            <w:tcBorders>
              <w:top w:val="single" w:sz="6" w:space="0" w:color="000000"/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4" w:type="dxa"/>
            <w:tcBorders>
              <w:top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4" w:type="dxa"/>
            <w:tcBorders>
              <w:top w:val="single" w:sz="6" w:space="0" w:color="000000"/>
              <w:lef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2" w:type="dxa"/>
            <w:tcBorders>
              <w:top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504"/>
        </w:trPr>
        <w:tc>
          <w:tcPr>
            <w:tcW w:w="2185" w:type="dxa"/>
          </w:tcPr>
          <w:p w:rsidR="00191992" w:rsidRPr="00191992" w:rsidRDefault="00191992" w:rsidP="00191992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tabs>
                <w:tab w:val="left" w:pos="6264"/>
              </w:tabs>
              <w:spacing w:line="238" w:lineRule="exact"/>
              <w:ind w:right="-409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ответственностью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777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3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6" w:lineRule="exact"/>
              <w:ind w:right="125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ОКОПФ/ОКФС</w:t>
            </w:r>
          </w:p>
        </w:tc>
        <w:tc>
          <w:tcPr>
            <w:tcW w:w="849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12165</w:t>
            </w:r>
          </w:p>
        </w:tc>
        <w:tc>
          <w:tcPr>
            <w:tcW w:w="134" w:type="dxa"/>
            <w:tcBorders>
              <w:left w:val="single" w:sz="6" w:space="0" w:color="000000"/>
              <w:bottom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2" w:type="dxa"/>
            <w:tcBorders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5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191992" w:rsidRPr="00191992" w:rsidTr="00731B5F">
        <w:trPr>
          <w:trHeight w:val="284"/>
        </w:trPr>
        <w:tc>
          <w:tcPr>
            <w:tcW w:w="4762" w:type="dxa"/>
            <w:gridSpan w:val="3"/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Единица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измерения: тыс.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руб.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191992">
              <w:rPr>
                <w:rFonts w:ascii="Times New Roman" w:eastAsia="Times New Roman" w:hAnsi="Times New Roman" w:cs="Times New Roman"/>
                <w:strike/>
                <w:lang w:val="ru-RU"/>
              </w:rPr>
              <w:t>млн.</w:t>
            </w:r>
            <w:r w:rsidRPr="00191992">
              <w:rPr>
                <w:rFonts w:ascii="Times New Roman" w:eastAsia="Times New Roman" w:hAnsi="Times New Roman" w:cs="Times New Roman"/>
                <w:strike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strike/>
                <w:lang w:val="ru-RU"/>
              </w:rPr>
              <w:t>руб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.)</w:t>
            </w:r>
          </w:p>
        </w:tc>
        <w:tc>
          <w:tcPr>
            <w:tcW w:w="243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22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ОКЕИ</w:t>
            </w:r>
          </w:p>
        </w:tc>
        <w:tc>
          <w:tcPr>
            <w:tcW w:w="1415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384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(385)</w:t>
            </w: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5084"/>
        <w:gridCol w:w="1686"/>
        <w:gridCol w:w="1398"/>
      </w:tblGrid>
      <w:tr w:rsidR="00191992" w:rsidRPr="00191992" w:rsidTr="00731B5F">
        <w:trPr>
          <w:trHeight w:val="758"/>
        </w:trPr>
        <w:tc>
          <w:tcPr>
            <w:tcW w:w="1330" w:type="dxa"/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51" w:lineRule="exact"/>
              <w:ind w:right="126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Пояснения</w:t>
            </w:r>
            <w:proofErr w:type="spellEnd"/>
          </w:p>
          <w:p w:rsidR="00191992" w:rsidRPr="00191992" w:rsidRDefault="00191992" w:rsidP="00191992">
            <w:pPr>
              <w:spacing w:line="159" w:lineRule="exact"/>
              <w:jc w:val="center"/>
              <w:rPr>
                <w:rFonts w:ascii="Times New Roman" w:eastAsia="Times New Roman" w:hAnsi="Times New Roman" w:cs="Times New Roman"/>
                <w:sz w:val="14"/>
              </w:rPr>
            </w:pPr>
            <w:r w:rsidRPr="00191992">
              <w:rPr>
                <w:rFonts w:ascii="Times New Roman" w:eastAsia="Times New Roman" w:hAnsi="Times New Roman" w:cs="Times New Roman"/>
                <w:w w:val="99"/>
                <w:sz w:val="14"/>
              </w:rPr>
              <w:t>1</w:t>
            </w: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46" w:lineRule="exact"/>
              <w:ind w:right="38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</w:p>
          <w:p w:rsidR="00191992" w:rsidRPr="00191992" w:rsidRDefault="00191992" w:rsidP="00191992">
            <w:pPr>
              <w:spacing w:line="252" w:lineRule="exact"/>
              <w:ind w:right="3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2023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6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</w:p>
          <w:p w:rsidR="00191992" w:rsidRPr="00191992" w:rsidRDefault="00191992" w:rsidP="00191992">
            <w:pPr>
              <w:spacing w:line="252" w:lineRule="exact"/>
              <w:ind w:right="24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Выручка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before="25" w:line="238" w:lineRule="exact"/>
              <w:ind w:right="38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988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547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7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660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229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Себестоимость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продаж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before="25" w:line="238" w:lineRule="exact"/>
              <w:ind w:right="38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(677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718)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7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(570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592)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Валовая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before="25" w:line="238" w:lineRule="exact"/>
              <w:ind w:right="38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310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829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7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89 637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Коммерческие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расходы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before="25" w:line="238" w:lineRule="exact"/>
              <w:ind w:right="38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(284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124)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9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(65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959)</w:t>
            </w:r>
          </w:p>
        </w:tc>
      </w:tr>
      <w:tr w:rsidR="00191992" w:rsidRPr="00191992" w:rsidTr="00731B5F">
        <w:trPr>
          <w:trHeight w:val="285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Управленческие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расходы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9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51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продаж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32" w:lineRule="exact"/>
              <w:ind w:right="38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26 705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32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23 678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Доходы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участия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организациях</w:t>
            </w:r>
          </w:p>
        </w:tc>
        <w:tc>
          <w:tcPr>
            <w:tcW w:w="168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39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Проценты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к</w:t>
            </w:r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получению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9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Проценты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к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уплате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39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доходы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before="25" w:line="238" w:lineRule="exact"/>
              <w:ind w:right="384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580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9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477</w:t>
            </w:r>
          </w:p>
        </w:tc>
      </w:tr>
      <w:tr w:rsidR="00191992" w:rsidRPr="00191992" w:rsidTr="00731B5F">
        <w:trPr>
          <w:trHeight w:val="285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расходы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before="25" w:line="240" w:lineRule="exact"/>
              <w:ind w:right="38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(9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322)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9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(13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680)</w:t>
            </w:r>
          </w:p>
        </w:tc>
      </w:tr>
      <w:tr w:rsidR="00191992" w:rsidRPr="00191992" w:rsidTr="00731B5F">
        <w:trPr>
          <w:trHeight w:val="251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32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налогообложения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32" w:lineRule="exact"/>
              <w:ind w:right="38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17 963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32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10 475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47" w:lineRule="exact"/>
              <w:ind w:right="38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3 604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7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2 564</w:t>
            </w:r>
          </w:p>
        </w:tc>
      </w:tr>
      <w:tr w:rsidR="00191992" w:rsidRPr="00191992" w:rsidTr="00731B5F">
        <w:trPr>
          <w:trHeight w:val="505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  <w:lang w:val="ru-RU"/>
              </w:rPr>
              <w:t>т.ч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постоянные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налоговые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обязательства</w:t>
            </w:r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активы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47" w:lineRule="exact"/>
              <w:ind w:right="38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(56)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7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(273)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Изменение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отложенных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налоговых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обязательств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47" w:lineRule="exact"/>
              <w:ind w:right="38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(95)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7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(44)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Изменение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отложенных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налоговых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активов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47" w:lineRule="exact"/>
              <w:ind w:right="384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7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240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Прочее</w:t>
            </w:r>
            <w:proofErr w:type="spellEnd"/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49" w:lineRule="exact"/>
              <w:ind w:right="38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(4)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9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91992" w:rsidRPr="00191992" w:rsidTr="00731B5F">
        <w:trPr>
          <w:trHeight w:val="285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84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Чистая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86" w:type="dxa"/>
          </w:tcPr>
          <w:p w:rsidR="00191992" w:rsidRPr="00191992" w:rsidRDefault="00191992" w:rsidP="00191992">
            <w:pPr>
              <w:spacing w:line="249" w:lineRule="exact"/>
              <w:ind w:right="38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14 311</w:t>
            </w:r>
          </w:p>
        </w:tc>
        <w:tc>
          <w:tcPr>
            <w:tcW w:w="1398" w:type="dxa"/>
          </w:tcPr>
          <w:p w:rsidR="00191992" w:rsidRPr="00191992" w:rsidRDefault="00191992" w:rsidP="00191992">
            <w:pPr>
              <w:spacing w:line="249" w:lineRule="exact"/>
              <w:ind w:right="24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8 107</w:t>
            </w: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after="0" w:line="249" w:lineRule="exact"/>
        <w:jc w:val="center"/>
        <w:rPr>
          <w:rFonts w:ascii="Times New Roman" w:eastAsia="Times New Roman" w:hAnsi="Times New Roman" w:cs="Times New Roman"/>
          <w:lang w:eastAsia="en-US"/>
        </w:rPr>
        <w:sectPr w:rsidR="00191992" w:rsidRPr="00191992">
          <w:pgSz w:w="11910" w:h="16840"/>
          <w:pgMar w:top="1040" w:right="420" w:bottom="940" w:left="1420" w:header="0" w:footer="680" w:gutter="0"/>
          <w:cols w:space="720"/>
        </w:sectPr>
      </w:pPr>
    </w:p>
    <w:p w:rsidR="00191992" w:rsidRPr="00191992" w:rsidRDefault="00191992" w:rsidP="00191992">
      <w:pPr>
        <w:widowControl w:val="0"/>
        <w:autoSpaceDE w:val="0"/>
        <w:autoSpaceDN w:val="0"/>
        <w:spacing w:before="67" w:after="0" w:line="240" w:lineRule="auto"/>
        <w:ind w:right="70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Продолжение</w:t>
      </w:r>
      <w:r w:rsidRPr="00191992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Приложения</w:t>
      </w:r>
      <w:r w:rsidRPr="0019199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0A1A98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</w:p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</w:p>
    <w:p w:rsidR="00191992" w:rsidRPr="00191992" w:rsidRDefault="00191992" w:rsidP="0019199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9"/>
          <w:szCs w:val="28"/>
          <w:lang w:eastAsia="en-US"/>
        </w:rPr>
      </w:pPr>
    </w:p>
    <w:tbl>
      <w:tblPr>
        <w:tblStyle w:val="TableNormal"/>
        <w:tblW w:w="0" w:type="auto"/>
        <w:tblInd w:w="2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4536"/>
        <w:gridCol w:w="803"/>
        <w:gridCol w:w="483"/>
        <w:gridCol w:w="755"/>
        <w:gridCol w:w="889"/>
        <w:gridCol w:w="482"/>
        <w:gridCol w:w="462"/>
      </w:tblGrid>
      <w:tr w:rsidR="00191992" w:rsidRPr="00191992" w:rsidTr="00731B5F">
        <w:trPr>
          <w:trHeight w:val="353"/>
        </w:trPr>
        <w:tc>
          <w:tcPr>
            <w:tcW w:w="1229" w:type="dxa"/>
            <w:vMerge w:val="restart"/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30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Пояснения</w:t>
            </w:r>
            <w:proofErr w:type="spellEnd"/>
          </w:p>
        </w:tc>
        <w:tc>
          <w:tcPr>
            <w:tcW w:w="4536" w:type="dxa"/>
            <w:vMerge w:val="restart"/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30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</w:p>
        </w:tc>
        <w:tc>
          <w:tcPr>
            <w:tcW w:w="803" w:type="dxa"/>
            <w:tcBorders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933"/>
              </w:tabs>
              <w:spacing w:before="80"/>
              <w:ind w:right="-144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83" w:type="dxa"/>
            <w:tcBorders>
              <w:left w:val="nil"/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910"/>
              </w:tabs>
              <w:spacing w:before="80"/>
              <w:ind w:right="-432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год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755" w:type="dxa"/>
            <w:tcBorders>
              <w:left w:val="nil"/>
              <w:bottom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tcBorders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775"/>
              </w:tabs>
              <w:spacing w:before="80"/>
              <w:ind w:right="-87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871"/>
              </w:tabs>
              <w:spacing w:before="80"/>
              <w:ind w:right="-404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год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62" w:type="dxa"/>
            <w:tcBorders>
              <w:left w:val="nil"/>
              <w:bottom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530"/>
        </w:trPr>
        <w:tc>
          <w:tcPr>
            <w:tcW w:w="1229" w:type="dxa"/>
            <w:vMerge/>
            <w:tcBorders>
              <w:top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3" w:type="dxa"/>
            <w:tcBorders>
              <w:top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ind w:right="4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83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spacing w:val="-27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23</w:t>
            </w:r>
            <w:r w:rsidRPr="00191992">
              <w:rPr>
                <w:rFonts w:ascii="Times New Roman" w:eastAsia="Times New Roman" w:hAnsi="Times New Roman" w:cs="Times New Roman"/>
                <w:spacing w:val="12"/>
                <w:u w:val="single"/>
              </w:rPr>
              <w:t xml:space="preserve">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12" w:space="0" w:color="000000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889" w:type="dxa"/>
            <w:tcBorders>
              <w:top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ind w:right="6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spacing w:val="-27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22</w:t>
            </w:r>
            <w:r w:rsidRPr="00191992">
              <w:rPr>
                <w:rFonts w:ascii="Times New Roman" w:eastAsia="Times New Roman" w:hAnsi="Times New Roman" w:cs="Times New Roman"/>
                <w:spacing w:val="12"/>
                <w:u w:val="single"/>
              </w:rPr>
              <w:t xml:space="preserve"> </w:t>
            </w:r>
          </w:p>
        </w:tc>
        <w:tc>
          <w:tcPr>
            <w:tcW w:w="462" w:type="dxa"/>
            <w:tcBorders>
              <w:top w:val="nil"/>
              <w:left w:val="nil"/>
              <w:bottom w:val="single" w:sz="12" w:space="0" w:color="000000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191992" w:rsidRPr="00191992" w:rsidTr="00731B5F">
        <w:trPr>
          <w:trHeight w:val="282"/>
        </w:trPr>
        <w:tc>
          <w:tcPr>
            <w:tcW w:w="1229" w:type="dxa"/>
            <w:vMerge w:val="restart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bottom w:val="nil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31" w:line="231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СПРАВОЧНО</w:t>
            </w:r>
          </w:p>
        </w:tc>
        <w:tc>
          <w:tcPr>
            <w:tcW w:w="204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33" w:type="dxa"/>
            <w:gridSpan w:val="3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753"/>
        </w:trPr>
        <w:tc>
          <w:tcPr>
            <w:tcW w:w="1229" w:type="dxa"/>
            <w:vMerge/>
            <w:tcBorders>
              <w:top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nil"/>
              <w:right w:val="single" w:sz="12" w:space="0" w:color="000000"/>
            </w:tcBorders>
          </w:tcPr>
          <w:p w:rsidR="00191992" w:rsidRPr="00191992" w:rsidRDefault="00191992" w:rsidP="00191992">
            <w:pPr>
              <w:ind w:right="329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 xml:space="preserve">Результат от переоценки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внеоборотных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активов,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не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включаемый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чистую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прибыль</w:t>
            </w:r>
          </w:p>
          <w:p w:rsidR="00191992" w:rsidRPr="00191992" w:rsidRDefault="00191992" w:rsidP="00191992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периода</w:t>
            </w:r>
            <w:proofErr w:type="spellEnd"/>
          </w:p>
        </w:tc>
        <w:tc>
          <w:tcPr>
            <w:tcW w:w="2041" w:type="dxa"/>
            <w:gridSpan w:val="3"/>
            <w:vMerge/>
            <w:tcBorders>
              <w:top w:val="nil"/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33" w:type="dxa"/>
            <w:gridSpan w:val="3"/>
            <w:vMerge/>
            <w:tcBorders>
              <w:top w:val="nil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191992" w:rsidRPr="00191992" w:rsidTr="00731B5F">
        <w:trPr>
          <w:trHeight w:val="757"/>
        </w:trPr>
        <w:tc>
          <w:tcPr>
            <w:tcW w:w="1229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Результат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прочих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операций,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не</w:t>
            </w:r>
          </w:p>
          <w:p w:rsidR="00191992" w:rsidRPr="00191992" w:rsidRDefault="00191992" w:rsidP="00191992">
            <w:pPr>
              <w:spacing w:line="252" w:lineRule="exact"/>
              <w:ind w:right="547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включаемый в чистую прибыль (убыток)</w:t>
            </w:r>
            <w:r w:rsidRPr="00191992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периода</w:t>
            </w:r>
          </w:p>
        </w:tc>
        <w:tc>
          <w:tcPr>
            <w:tcW w:w="2041" w:type="dxa"/>
            <w:gridSpan w:val="3"/>
            <w:tcBorders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33" w:type="dxa"/>
            <w:gridSpan w:val="3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29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Совокупный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финансовый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результат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периода</w:t>
            </w:r>
            <w:proofErr w:type="spellEnd"/>
          </w:p>
        </w:tc>
        <w:tc>
          <w:tcPr>
            <w:tcW w:w="2041" w:type="dxa"/>
            <w:gridSpan w:val="3"/>
            <w:tcBorders>
              <w:left w:val="single" w:sz="12" w:space="0" w:color="000000"/>
            </w:tcBorders>
          </w:tcPr>
          <w:p w:rsidR="00191992" w:rsidRPr="00191992" w:rsidRDefault="00191992" w:rsidP="00191992">
            <w:pPr>
              <w:spacing w:line="249" w:lineRule="exact"/>
              <w:ind w:right="68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14 311</w:t>
            </w:r>
          </w:p>
        </w:tc>
        <w:tc>
          <w:tcPr>
            <w:tcW w:w="1833" w:type="dxa"/>
            <w:gridSpan w:val="3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9" w:lineRule="exact"/>
              <w:ind w:right="626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8 107</w:t>
            </w:r>
          </w:p>
        </w:tc>
      </w:tr>
      <w:tr w:rsidR="00191992" w:rsidRPr="00191992" w:rsidTr="00731B5F">
        <w:trPr>
          <w:trHeight w:val="285"/>
        </w:trPr>
        <w:tc>
          <w:tcPr>
            <w:tcW w:w="1229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Базовая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прибыль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(убыток)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акцию</w:t>
            </w:r>
          </w:p>
        </w:tc>
        <w:tc>
          <w:tcPr>
            <w:tcW w:w="2041" w:type="dxa"/>
            <w:gridSpan w:val="3"/>
            <w:tcBorders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833" w:type="dxa"/>
            <w:gridSpan w:val="3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91992" w:rsidRPr="00191992" w:rsidTr="00731B5F">
        <w:trPr>
          <w:trHeight w:val="277"/>
        </w:trPr>
        <w:tc>
          <w:tcPr>
            <w:tcW w:w="1229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3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Разводненная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прибыль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(убыток) на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акцию</w:t>
            </w:r>
          </w:p>
        </w:tc>
        <w:tc>
          <w:tcPr>
            <w:tcW w:w="2041" w:type="dxa"/>
            <w:gridSpan w:val="3"/>
            <w:tcBorders>
              <w:left w:val="single" w:sz="12" w:space="0" w:color="000000"/>
              <w:bottom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833" w:type="dxa"/>
            <w:gridSpan w:val="3"/>
            <w:tcBorders>
              <w:bottom w:val="single" w:sz="12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eastAsia="en-US"/>
        </w:rPr>
        <w:sectPr w:rsidR="00191992" w:rsidRPr="00191992">
          <w:pgSz w:w="11910" w:h="16840"/>
          <w:pgMar w:top="1040" w:right="420" w:bottom="940" w:left="1420" w:header="0" w:footer="680" w:gutter="0"/>
          <w:cols w:space="720"/>
        </w:sectPr>
      </w:pPr>
    </w:p>
    <w:p w:rsidR="00191992" w:rsidRPr="00191992" w:rsidRDefault="00191992" w:rsidP="00191992">
      <w:pPr>
        <w:widowControl w:val="0"/>
        <w:autoSpaceDE w:val="0"/>
        <w:autoSpaceDN w:val="0"/>
        <w:spacing w:before="67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Продолжение</w:t>
      </w:r>
      <w:r w:rsidRPr="00191992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Приложения</w:t>
      </w:r>
      <w:r w:rsidRPr="0019199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0A1A98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</w:p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  <w:lang w:eastAsia="en-US"/>
        </w:rPr>
      </w:pPr>
    </w:p>
    <w:p w:rsidR="00191992" w:rsidRPr="00191992" w:rsidRDefault="007D22E8" w:rsidP="00191992">
      <w:pPr>
        <w:widowControl w:val="0"/>
        <w:autoSpaceDE w:val="0"/>
        <w:autoSpaceDN w:val="0"/>
        <w:spacing w:before="212"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191992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6266815</wp:posOffset>
                </wp:positionH>
                <wp:positionV relativeFrom="paragraph">
                  <wp:posOffset>1063625</wp:posOffset>
                </wp:positionV>
                <wp:extent cx="86995" cy="353695"/>
                <wp:effectExtent l="0" t="0" r="0" b="0"/>
                <wp:wrapNone/>
                <wp:docPr id="1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995" cy="353695"/>
                        </a:xfrm>
                        <a:custGeom>
                          <a:avLst/>
                          <a:gdLst>
                            <a:gd name="T0" fmla="+- 0 9979 9869"/>
                            <a:gd name="T1" fmla="*/ T0 w 137"/>
                            <a:gd name="T2" fmla="+- 0 1973 1675"/>
                            <a:gd name="T3" fmla="*/ 1973 h 557"/>
                            <a:gd name="T4" fmla="+- 0 9869 9869"/>
                            <a:gd name="T5" fmla="*/ T4 w 137"/>
                            <a:gd name="T6" fmla="+- 0 1973 1675"/>
                            <a:gd name="T7" fmla="*/ 1973 h 557"/>
                            <a:gd name="T8" fmla="+- 0 9869 9869"/>
                            <a:gd name="T9" fmla="*/ T8 w 137"/>
                            <a:gd name="T10" fmla="+- 0 2232 1675"/>
                            <a:gd name="T11" fmla="*/ 2232 h 557"/>
                            <a:gd name="T12" fmla="+- 0 9979 9869"/>
                            <a:gd name="T13" fmla="*/ T12 w 137"/>
                            <a:gd name="T14" fmla="+- 0 2232 1675"/>
                            <a:gd name="T15" fmla="*/ 2232 h 557"/>
                            <a:gd name="T16" fmla="+- 0 9979 9869"/>
                            <a:gd name="T17" fmla="*/ T16 w 137"/>
                            <a:gd name="T18" fmla="+- 0 1973 1675"/>
                            <a:gd name="T19" fmla="*/ 1973 h 557"/>
                            <a:gd name="T20" fmla="+- 0 10006 9869"/>
                            <a:gd name="T21" fmla="*/ T20 w 137"/>
                            <a:gd name="T22" fmla="+- 0 1675 1675"/>
                            <a:gd name="T23" fmla="*/ 1675 h 557"/>
                            <a:gd name="T24" fmla="+- 0 9950 9869"/>
                            <a:gd name="T25" fmla="*/ T24 w 137"/>
                            <a:gd name="T26" fmla="+- 0 1675 1675"/>
                            <a:gd name="T27" fmla="*/ 1675 h 557"/>
                            <a:gd name="T28" fmla="+- 0 9950 9869"/>
                            <a:gd name="T29" fmla="*/ T28 w 137"/>
                            <a:gd name="T30" fmla="+- 0 1934 1675"/>
                            <a:gd name="T31" fmla="*/ 1934 h 557"/>
                            <a:gd name="T32" fmla="+- 0 10006 9869"/>
                            <a:gd name="T33" fmla="*/ T32 w 137"/>
                            <a:gd name="T34" fmla="+- 0 1934 1675"/>
                            <a:gd name="T35" fmla="*/ 1934 h 557"/>
                            <a:gd name="T36" fmla="+- 0 10006 9869"/>
                            <a:gd name="T37" fmla="*/ T36 w 137"/>
                            <a:gd name="T38" fmla="+- 0 1675 1675"/>
                            <a:gd name="T39" fmla="*/ 1675 h 5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37" h="557">
                              <a:moveTo>
                                <a:pt x="110" y="298"/>
                              </a:moveTo>
                              <a:lnTo>
                                <a:pt x="0" y="298"/>
                              </a:lnTo>
                              <a:lnTo>
                                <a:pt x="0" y="557"/>
                              </a:lnTo>
                              <a:lnTo>
                                <a:pt x="110" y="557"/>
                              </a:lnTo>
                              <a:lnTo>
                                <a:pt x="110" y="298"/>
                              </a:lnTo>
                              <a:close/>
                              <a:moveTo>
                                <a:pt x="137" y="0"/>
                              </a:moveTo>
                              <a:lnTo>
                                <a:pt x="81" y="0"/>
                              </a:lnTo>
                              <a:lnTo>
                                <a:pt x="81" y="259"/>
                              </a:lnTo>
                              <a:lnTo>
                                <a:pt x="137" y="259"/>
                              </a:lnTo>
                              <a:lnTo>
                                <a:pt x="1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2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83C31" id="AutoShape 34" o:spid="_x0000_s1026" style="position:absolute;margin-left:493.45pt;margin-top:83.75pt;width:6.85pt;height:27.8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7,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" path="m110,298l,298,,557r110,l110,298xm137,l81,r,259l137,259,137,xe" fillcolor="#f1f2f3" stroked="f">
                <v:path arrowok="t" o:connecttype="custom" o:connectlocs="69850,1252855;0,1252855;0,1417320;69850,1417320;69850,1252855;86995,1063625;51435,1063625;51435,1228090;86995,1228090;86995,1063625" o:connectangles="0,0,0,0,0,0,0,0,0,0"/>
                <w10:wrap anchorx="page"/>
              </v:shape>
            </w:pict>
          </mc:Fallback>
        </mc:AlternateContent>
      </w:r>
      <w:r w:rsidR="00191992" w:rsidRPr="00191992">
        <w:rPr>
          <w:rFonts w:ascii="Times New Roman" w:eastAsia="Times New Roman" w:hAnsi="Times New Roman" w:cs="Times New Roman"/>
          <w:lang w:eastAsia="en-US"/>
        </w:rPr>
        <w:t>Отчет</w:t>
      </w:r>
      <w:r w:rsidR="00191992" w:rsidRPr="00191992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="00191992" w:rsidRPr="00191992">
        <w:rPr>
          <w:rFonts w:ascii="Times New Roman" w:eastAsia="Times New Roman" w:hAnsi="Times New Roman" w:cs="Times New Roman"/>
          <w:lang w:eastAsia="en-US"/>
        </w:rPr>
        <w:t>о</w:t>
      </w:r>
      <w:r w:rsidR="00191992" w:rsidRPr="00191992">
        <w:rPr>
          <w:rFonts w:ascii="Times New Roman" w:eastAsia="Times New Roman" w:hAnsi="Times New Roman" w:cs="Times New Roman"/>
          <w:spacing w:val="-1"/>
          <w:lang w:eastAsia="en-US"/>
        </w:rPr>
        <w:t xml:space="preserve"> </w:t>
      </w:r>
      <w:r w:rsidR="00191992" w:rsidRPr="00191992">
        <w:rPr>
          <w:rFonts w:ascii="Times New Roman" w:eastAsia="Times New Roman" w:hAnsi="Times New Roman" w:cs="Times New Roman"/>
          <w:lang w:eastAsia="en-US"/>
        </w:rPr>
        <w:t>финансовых</w:t>
      </w:r>
      <w:r w:rsidR="00191992" w:rsidRPr="00191992">
        <w:rPr>
          <w:rFonts w:ascii="Times New Roman" w:eastAsia="Times New Roman" w:hAnsi="Times New Roman" w:cs="Times New Roman"/>
          <w:spacing w:val="-2"/>
          <w:lang w:eastAsia="en-US"/>
        </w:rPr>
        <w:t xml:space="preserve"> </w:t>
      </w:r>
      <w:r w:rsidR="00191992" w:rsidRPr="00191992">
        <w:rPr>
          <w:rFonts w:ascii="Times New Roman" w:eastAsia="Times New Roman" w:hAnsi="Times New Roman" w:cs="Times New Roman"/>
          <w:lang w:eastAsia="en-US"/>
        </w:rPr>
        <w:t>результатах</w:t>
      </w:r>
    </w:p>
    <w:p w:rsidR="00191992" w:rsidRPr="00191992" w:rsidRDefault="00191992" w:rsidP="00191992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szCs w:val="28"/>
          <w:lang w:eastAsia="en-US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185"/>
        <w:gridCol w:w="776"/>
        <w:gridCol w:w="1800"/>
        <w:gridCol w:w="241"/>
        <w:gridCol w:w="506"/>
        <w:gridCol w:w="1481"/>
        <w:gridCol w:w="1121"/>
        <w:gridCol w:w="474"/>
        <w:gridCol w:w="373"/>
        <w:gridCol w:w="133"/>
        <w:gridCol w:w="575"/>
      </w:tblGrid>
      <w:tr w:rsidR="00191992" w:rsidRPr="00191992" w:rsidTr="00731B5F">
        <w:trPr>
          <w:trHeight w:val="284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776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</w:p>
        </w:tc>
        <w:tc>
          <w:tcPr>
            <w:tcW w:w="1800" w:type="dxa"/>
          </w:tcPr>
          <w:p w:rsidR="00191992" w:rsidRPr="00191992" w:rsidRDefault="00191992" w:rsidP="00191992">
            <w:pPr>
              <w:tabs>
                <w:tab w:val="left" w:pos="356"/>
                <w:tab w:val="left" w:pos="1659"/>
              </w:tabs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  <w:t xml:space="preserve">31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декабря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241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06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spacing w:val="-27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22</w:t>
            </w:r>
            <w:r w:rsidRPr="00191992">
              <w:rPr>
                <w:rFonts w:ascii="Times New Roman" w:eastAsia="Times New Roman" w:hAnsi="Times New Roman" w:cs="Times New Roman"/>
                <w:spacing w:val="-17"/>
                <w:u w:val="single"/>
              </w:rPr>
              <w:t xml:space="preserve"> </w:t>
            </w:r>
          </w:p>
        </w:tc>
        <w:tc>
          <w:tcPr>
            <w:tcW w:w="1481" w:type="dxa"/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1121" w:type="dxa"/>
            <w:tcBorders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081" w:type="dxa"/>
            <w:gridSpan w:val="3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1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Коды</w:t>
            </w:r>
            <w:proofErr w:type="spellEnd"/>
          </w:p>
        </w:tc>
      </w:tr>
      <w:tr w:rsidR="00191992" w:rsidRPr="00191992" w:rsidTr="00731B5F">
        <w:trPr>
          <w:trHeight w:val="284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7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02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Форма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ОКУД</w:t>
            </w:r>
          </w:p>
        </w:tc>
        <w:tc>
          <w:tcPr>
            <w:tcW w:w="155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0710001</w:t>
            </w:r>
          </w:p>
        </w:tc>
      </w:tr>
      <w:tr w:rsidR="00191992" w:rsidRPr="00191992" w:rsidTr="00731B5F">
        <w:trPr>
          <w:trHeight w:val="282"/>
        </w:trPr>
        <w:tc>
          <w:tcPr>
            <w:tcW w:w="2185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77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4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602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Дата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число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,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месяц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,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7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3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8" w:lineRule="exact"/>
              <w:ind w:right="2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</w:tr>
      <w:tr w:rsidR="00191992" w:rsidRPr="00191992" w:rsidTr="00731B5F">
        <w:trPr>
          <w:trHeight w:val="285"/>
        </w:trPr>
        <w:tc>
          <w:tcPr>
            <w:tcW w:w="2185" w:type="dxa"/>
          </w:tcPr>
          <w:p w:rsidR="00191992" w:rsidRPr="00191992" w:rsidRDefault="00191992" w:rsidP="00191992">
            <w:pPr>
              <w:tabs>
                <w:tab w:val="left" w:pos="3379"/>
              </w:tabs>
              <w:spacing w:before="27" w:line="238" w:lineRule="exact"/>
              <w:ind w:right="-1196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Организация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77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041" w:type="dxa"/>
            <w:gridSpan w:val="2"/>
          </w:tcPr>
          <w:p w:rsidR="00191992" w:rsidRPr="00191992" w:rsidRDefault="00191992" w:rsidP="00191992">
            <w:pPr>
              <w:tabs>
                <w:tab w:val="left" w:pos="3872"/>
              </w:tabs>
              <w:spacing w:before="27" w:line="238" w:lineRule="exact"/>
              <w:ind w:right="-1844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>ООО</w:t>
            </w:r>
            <w:r w:rsidRPr="00191992">
              <w:rPr>
                <w:rFonts w:ascii="Times New Roman" w:eastAsia="Times New Roman" w:hAnsi="Times New Roman" w:cs="Times New Roman"/>
                <w:spacing w:val="-1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>«Веркель»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21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ОКПО</w:t>
            </w:r>
          </w:p>
        </w:tc>
        <w:tc>
          <w:tcPr>
            <w:tcW w:w="1555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40420373</w:t>
            </w:r>
          </w:p>
        </w:tc>
      </w:tr>
      <w:tr w:rsidR="00191992" w:rsidRPr="00191992" w:rsidTr="00731B5F">
        <w:trPr>
          <w:trHeight w:val="285"/>
        </w:trPr>
        <w:tc>
          <w:tcPr>
            <w:tcW w:w="4761" w:type="dxa"/>
            <w:gridSpan w:val="3"/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Идентификационный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номер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налогоплательщика</w:t>
            </w:r>
            <w:proofErr w:type="spellEnd"/>
          </w:p>
        </w:tc>
        <w:tc>
          <w:tcPr>
            <w:tcW w:w="24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121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ИНН</w:t>
            </w:r>
          </w:p>
        </w:tc>
        <w:tc>
          <w:tcPr>
            <w:tcW w:w="1555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7751526880</w:t>
            </w:r>
          </w:p>
        </w:tc>
      </w:tr>
      <w:tr w:rsidR="00191992" w:rsidRPr="00191992" w:rsidTr="00731B5F">
        <w:trPr>
          <w:trHeight w:val="513"/>
        </w:trPr>
        <w:tc>
          <w:tcPr>
            <w:tcW w:w="2185" w:type="dxa"/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Вид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экономической</w:t>
            </w:r>
            <w:proofErr w:type="spellEnd"/>
          </w:p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деятельности</w:t>
            </w:r>
            <w:proofErr w:type="spellEnd"/>
          </w:p>
        </w:tc>
        <w:tc>
          <w:tcPr>
            <w:tcW w:w="4804" w:type="dxa"/>
            <w:gridSpan w:val="5"/>
          </w:tcPr>
          <w:p w:rsidR="00191992" w:rsidRPr="00191992" w:rsidRDefault="00191992" w:rsidP="00191992">
            <w:pPr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Торговля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оптовая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электрической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бытовой</w:t>
            </w:r>
          </w:p>
          <w:p w:rsidR="00191992" w:rsidRPr="00191992" w:rsidRDefault="00191992" w:rsidP="00191992">
            <w:pPr>
              <w:tabs>
                <w:tab w:val="left" w:pos="2001"/>
                <w:tab w:val="left" w:pos="4781"/>
              </w:tabs>
              <w:spacing w:line="247" w:lineRule="exact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ab/>
              <w:t>техникой</w:t>
            </w:r>
            <w:r w:rsidRPr="00191992">
              <w:rPr>
                <w:rFonts w:ascii="Times New Roman" w:eastAsia="Times New Roman" w:hAnsi="Times New Roman" w:cs="Times New Roman"/>
                <w:u w:val="single"/>
                <w:lang w:val="ru-RU"/>
              </w:rPr>
              <w:tab/>
            </w:r>
          </w:p>
        </w:tc>
        <w:tc>
          <w:tcPr>
            <w:tcW w:w="1121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ОКВЭД</w:t>
            </w:r>
          </w:p>
        </w:tc>
        <w:tc>
          <w:tcPr>
            <w:tcW w:w="1555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4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46.43.1</w:t>
            </w:r>
          </w:p>
        </w:tc>
      </w:tr>
      <w:tr w:rsidR="00191992" w:rsidRPr="00191992" w:rsidTr="00731B5F">
        <w:trPr>
          <w:trHeight w:val="514"/>
        </w:trPr>
        <w:tc>
          <w:tcPr>
            <w:tcW w:w="5508" w:type="dxa"/>
            <w:gridSpan w:val="5"/>
          </w:tcPr>
          <w:p w:rsidR="00191992" w:rsidRPr="00191992" w:rsidRDefault="00191992" w:rsidP="00191992">
            <w:pPr>
              <w:spacing w:before="8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Организационно–правовая</w:t>
            </w:r>
            <w:r w:rsidRPr="00191992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форма/форма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собственности</w:t>
            </w:r>
          </w:p>
        </w:tc>
        <w:tc>
          <w:tcPr>
            <w:tcW w:w="2602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39" w:lineRule="exact"/>
              <w:ind w:right="99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Общество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с</w:t>
            </w:r>
          </w:p>
          <w:p w:rsidR="00191992" w:rsidRPr="00191992" w:rsidRDefault="00191992" w:rsidP="00191992">
            <w:pPr>
              <w:tabs>
                <w:tab w:val="left" w:pos="532"/>
                <w:tab w:val="left" w:pos="2380"/>
              </w:tabs>
              <w:spacing w:line="252" w:lineRule="exact"/>
              <w:ind w:right="101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ограниченной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74" w:type="dxa"/>
            <w:tcBorders>
              <w:top w:val="single" w:sz="6" w:space="0" w:color="000000"/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" w:type="dxa"/>
            <w:tcBorders>
              <w:top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3" w:type="dxa"/>
            <w:tcBorders>
              <w:top w:val="single" w:sz="6" w:space="0" w:color="000000"/>
              <w:left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" w:type="dxa"/>
            <w:tcBorders>
              <w:top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504"/>
        </w:trPr>
        <w:tc>
          <w:tcPr>
            <w:tcW w:w="2185" w:type="dxa"/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tabs>
                <w:tab w:val="left" w:pos="6264"/>
              </w:tabs>
              <w:spacing w:line="240" w:lineRule="exact"/>
              <w:ind w:right="-4090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ответственностью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77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02" w:type="dxa"/>
            <w:gridSpan w:val="2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5" w:lineRule="exact"/>
              <w:ind w:right="124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ОКОПФ/ОКФС</w:t>
            </w:r>
          </w:p>
        </w:tc>
        <w:tc>
          <w:tcPr>
            <w:tcW w:w="847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12165</w:t>
            </w:r>
          </w:p>
        </w:tc>
        <w:tc>
          <w:tcPr>
            <w:tcW w:w="133" w:type="dxa"/>
            <w:tcBorders>
              <w:left w:val="single" w:sz="6" w:space="0" w:color="000000"/>
              <w:bottom w:val="single" w:sz="6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75" w:type="dxa"/>
            <w:tcBorders>
              <w:bottom w:val="single" w:sz="6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40" w:lineRule="exact"/>
              <w:ind w:right="203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16</w:t>
            </w:r>
          </w:p>
        </w:tc>
      </w:tr>
      <w:tr w:rsidR="00191992" w:rsidRPr="00191992" w:rsidTr="00731B5F">
        <w:trPr>
          <w:trHeight w:val="284"/>
        </w:trPr>
        <w:tc>
          <w:tcPr>
            <w:tcW w:w="4761" w:type="dxa"/>
            <w:gridSpan w:val="3"/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Единица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измерения: тыс.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руб.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</w:t>
            </w:r>
            <w:r w:rsidRPr="00191992">
              <w:rPr>
                <w:rFonts w:ascii="Times New Roman" w:eastAsia="Times New Roman" w:hAnsi="Times New Roman" w:cs="Times New Roman"/>
                <w:strike/>
                <w:lang w:val="ru-RU"/>
              </w:rPr>
              <w:t>млн.</w:t>
            </w:r>
            <w:r w:rsidRPr="00191992">
              <w:rPr>
                <w:rFonts w:ascii="Times New Roman" w:eastAsia="Times New Roman" w:hAnsi="Times New Roman" w:cs="Times New Roman"/>
                <w:strike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strike/>
                <w:lang w:val="ru-RU"/>
              </w:rPr>
              <w:t>руб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.)</w:t>
            </w:r>
          </w:p>
        </w:tc>
        <w:tc>
          <w:tcPr>
            <w:tcW w:w="24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06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481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121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ОКЕИ</w:t>
            </w:r>
          </w:p>
        </w:tc>
        <w:tc>
          <w:tcPr>
            <w:tcW w:w="1555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384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(385)</w:t>
            </w: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  <w:szCs w:val="28"/>
          <w:lang w:eastAsia="en-US"/>
        </w:rPr>
      </w:pPr>
    </w:p>
    <w:tbl>
      <w:tblPr>
        <w:tblStyle w:val="TableNormal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0"/>
        <w:gridCol w:w="5628"/>
        <w:gridCol w:w="1270"/>
        <w:gridCol w:w="1268"/>
      </w:tblGrid>
      <w:tr w:rsidR="00191992" w:rsidRPr="00191992" w:rsidTr="00731B5F">
        <w:trPr>
          <w:trHeight w:val="506"/>
        </w:trPr>
        <w:tc>
          <w:tcPr>
            <w:tcW w:w="1330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Пояснения</w:t>
            </w:r>
            <w:proofErr w:type="spellEnd"/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before="6"/>
              <w:rPr>
                <w:rFonts w:ascii="Times New Roman" w:eastAsia="Times New Roman" w:hAnsi="Times New Roman" w:cs="Times New Roman"/>
                <w:sz w:val="21"/>
              </w:rPr>
            </w:pPr>
          </w:p>
          <w:p w:rsidR="00191992" w:rsidRPr="00191992" w:rsidRDefault="00191992" w:rsidP="00191992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2022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год</w:t>
            </w:r>
            <w:proofErr w:type="spellEnd"/>
          </w:p>
          <w:p w:rsidR="00191992" w:rsidRPr="00191992" w:rsidRDefault="00191992" w:rsidP="00191992">
            <w:pPr>
              <w:spacing w:before="1" w:line="238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2021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Выручка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660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229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ind w:right="17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719</w:t>
            </w:r>
            <w:r w:rsidRPr="00191992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635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Себестоимость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продаж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(570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592)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(658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297)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Валовая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9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89 637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9" w:lineRule="exact"/>
              <w:ind w:right="17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61 338</w:t>
            </w:r>
          </w:p>
        </w:tc>
      </w:tr>
      <w:tr w:rsidR="00191992" w:rsidRPr="00191992" w:rsidTr="00731B5F">
        <w:trPr>
          <w:trHeight w:val="285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Коммерческие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расходы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9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(65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959)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9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(41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568)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Управленческие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расходы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6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продаж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before="8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23 678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before="8"/>
              <w:ind w:right="17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19 770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Доходы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участия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других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организациях</w:t>
            </w:r>
          </w:p>
        </w:tc>
        <w:tc>
          <w:tcPr>
            <w:tcW w:w="127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26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Проценты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к</w:t>
            </w:r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получению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6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Проценты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к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уплате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6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доходы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477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ind w:right="17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3 383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расходы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(13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680)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(9</w:t>
            </w:r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448)</w:t>
            </w:r>
          </w:p>
        </w:tc>
      </w:tr>
      <w:tr w:rsidR="00191992" w:rsidRPr="00191992" w:rsidTr="00731B5F">
        <w:trPr>
          <w:trHeight w:val="253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до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налогообложения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34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10 475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34" w:lineRule="exact"/>
              <w:ind w:right="17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13 705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Текущий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2 564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ind w:right="17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2 742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  <w:lang w:val="ru-RU"/>
              </w:rPr>
              <w:t>т.ч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постоянные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налоговые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обязательства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(активы)</w:t>
            </w:r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(273)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(8)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Изменение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отложенных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налоговых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обязательств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(44)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Изменение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отложенных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налоговых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активов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Прочее</w:t>
            </w:r>
            <w:proofErr w:type="spellEnd"/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191992" w:rsidRPr="00191992" w:rsidTr="00731B5F">
        <w:trPr>
          <w:trHeight w:val="282"/>
        </w:trPr>
        <w:tc>
          <w:tcPr>
            <w:tcW w:w="1330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628" w:type="dxa"/>
          </w:tcPr>
          <w:p w:rsidR="00191992" w:rsidRPr="00191992" w:rsidRDefault="00191992" w:rsidP="00191992">
            <w:pPr>
              <w:spacing w:line="247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Чистая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прибыль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70" w:type="dxa"/>
          </w:tcPr>
          <w:p w:rsidR="00191992" w:rsidRPr="00191992" w:rsidRDefault="00191992" w:rsidP="00191992">
            <w:pPr>
              <w:spacing w:line="247" w:lineRule="exact"/>
              <w:ind w:right="175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8 107</w:t>
            </w:r>
          </w:p>
        </w:tc>
        <w:tc>
          <w:tcPr>
            <w:tcW w:w="1268" w:type="dxa"/>
          </w:tcPr>
          <w:p w:rsidR="00191992" w:rsidRPr="00191992" w:rsidRDefault="00191992" w:rsidP="00191992">
            <w:pPr>
              <w:spacing w:line="247" w:lineRule="exact"/>
              <w:ind w:right="172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10 957</w:t>
            </w:r>
          </w:p>
        </w:tc>
      </w:tr>
    </w:tbl>
    <w:p w:rsidR="00191992" w:rsidRPr="00191992" w:rsidRDefault="00191992" w:rsidP="00191992">
      <w:pPr>
        <w:widowControl w:val="0"/>
        <w:autoSpaceDE w:val="0"/>
        <w:autoSpaceDN w:val="0"/>
        <w:spacing w:after="0" w:line="247" w:lineRule="exact"/>
        <w:jc w:val="center"/>
        <w:rPr>
          <w:rFonts w:ascii="Times New Roman" w:eastAsia="Times New Roman" w:hAnsi="Times New Roman" w:cs="Times New Roman"/>
          <w:lang w:eastAsia="en-US"/>
        </w:rPr>
        <w:sectPr w:rsidR="00191992" w:rsidRPr="00191992">
          <w:pgSz w:w="11910" w:h="16840"/>
          <w:pgMar w:top="1040" w:right="420" w:bottom="940" w:left="1420" w:header="0" w:footer="680" w:gutter="0"/>
          <w:cols w:space="720"/>
        </w:sectPr>
      </w:pPr>
    </w:p>
    <w:p w:rsidR="00191992" w:rsidRPr="00191992" w:rsidRDefault="00191992" w:rsidP="00191992">
      <w:pPr>
        <w:widowControl w:val="0"/>
        <w:autoSpaceDE w:val="0"/>
        <w:autoSpaceDN w:val="0"/>
        <w:spacing w:before="67" w:after="0" w:line="240" w:lineRule="auto"/>
        <w:ind w:right="70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2" w:name="Продолжение_Приложения_Г"/>
      <w:bookmarkEnd w:id="2"/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Продолжение</w:t>
      </w:r>
      <w:r w:rsidRPr="00191992">
        <w:rPr>
          <w:rFonts w:ascii="Times New Roman" w:eastAsia="Times New Roman" w:hAnsi="Times New Roman" w:cs="Times New Roman"/>
          <w:spacing w:val="-6"/>
          <w:sz w:val="28"/>
          <w:szCs w:val="28"/>
          <w:lang w:eastAsia="en-US"/>
        </w:rPr>
        <w:t xml:space="preserve"> </w:t>
      </w:r>
      <w:r w:rsidRPr="00191992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Приложения</w:t>
      </w:r>
      <w:r w:rsidRPr="00191992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 xml:space="preserve"> </w:t>
      </w:r>
      <w:r w:rsidR="000A1A98">
        <w:rPr>
          <w:rFonts w:ascii="Times New Roman" w:eastAsia="Times New Roman" w:hAnsi="Times New Roman" w:cs="Times New Roman"/>
          <w:sz w:val="28"/>
          <w:szCs w:val="28"/>
          <w:lang w:eastAsia="en-US"/>
        </w:rPr>
        <w:t>Б</w:t>
      </w:r>
    </w:p>
    <w:p w:rsidR="00191992" w:rsidRPr="00191992" w:rsidRDefault="00191992" w:rsidP="001919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en-US"/>
        </w:rPr>
      </w:pPr>
    </w:p>
    <w:p w:rsidR="00191992" w:rsidRPr="00191992" w:rsidRDefault="00191992" w:rsidP="0019199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9"/>
          <w:szCs w:val="28"/>
          <w:lang w:eastAsia="en-US"/>
        </w:rPr>
      </w:pPr>
    </w:p>
    <w:tbl>
      <w:tblPr>
        <w:tblStyle w:val="TableNormal"/>
        <w:tblW w:w="0" w:type="auto"/>
        <w:tblInd w:w="2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8"/>
        <w:gridCol w:w="4536"/>
        <w:gridCol w:w="803"/>
        <w:gridCol w:w="481"/>
        <w:gridCol w:w="561"/>
        <w:gridCol w:w="886"/>
        <w:gridCol w:w="482"/>
        <w:gridCol w:w="502"/>
      </w:tblGrid>
      <w:tr w:rsidR="00191992" w:rsidRPr="00191992" w:rsidTr="00731B5F">
        <w:trPr>
          <w:trHeight w:val="353"/>
        </w:trPr>
        <w:tc>
          <w:tcPr>
            <w:tcW w:w="1238" w:type="dxa"/>
            <w:vMerge w:val="restart"/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30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Пояснения</w:t>
            </w:r>
            <w:proofErr w:type="spellEnd"/>
          </w:p>
        </w:tc>
        <w:tc>
          <w:tcPr>
            <w:tcW w:w="4536" w:type="dxa"/>
            <w:vMerge w:val="restart"/>
          </w:tcPr>
          <w:p w:rsidR="00191992" w:rsidRPr="00191992" w:rsidRDefault="00191992" w:rsidP="00191992">
            <w:pPr>
              <w:spacing w:before="3"/>
              <w:rPr>
                <w:rFonts w:ascii="Times New Roman" w:eastAsia="Times New Roman" w:hAnsi="Times New Roman" w:cs="Times New Roman"/>
                <w:sz w:val="30"/>
              </w:rPr>
            </w:pPr>
          </w:p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показателя</w:t>
            </w:r>
            <w:proofErr w:type="spellEnd"/>
          </w:p>
        </w:tc>
        <w:tc>
          <w:tcPr>
            <w:tcW w:w="803" w:type="dxa"/>
            <w:tcBorders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933"/>
              </w:tabs>
              <w:spacing w:before="80"/>
              <w:ind w:right="-144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81" w:type="dxa"/>
            <w:tcBorders>
              <w:left w:val="nil"/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910"/>
              </w:tabs>
              <w:spacing w:before="80"/>
              <w:ind w:right="-432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год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561" w:type="dxa"/>
            <w:tcBorders>
              <w:left w:val="nil"/>
              <w:bottom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6" w:type="dxa"/>
            <w:tcBorders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775"/>
              </w:tabs>
              <w:spacing w:before="80"/>
              <w:ind w:right="-87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482" w:type="dxa"/>
            <w:tcBorders>
              <w:left w:val="nil"/>
              <w:bottom w:val="nil"/>
              <w:right w:val="nil"/>
            </w:tcBorders>
          </w:tcPr>
          <w:p w:rsidR="00191992" w:rsidRPr="00191992" w:rsidRDefault="00191992" w:rsidP="00191992">
            <w:pPr>
              <w:tabs>
                <w:tab w:val="left" w:pos="874"/>
              </w:tabs>
              <w:spacing w:before="80"/>
              <w:ind w:right="-404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  <w:u w:val="single"/>
              </w:rPr>
              <w:t>год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u w:val="single"/>
              </w:rPr>
              <w:tab/>
            </w:r>
          </w:p>
        </w:tc>
        <w:tc>
          <w:tcPr>
            <w:tcW w:w="502" w:type="dxa"/>
            <w:tcBorders>
              <w:left w:val="nil"/>
              <w:bottom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530"/>
        </w:trPr>
        <w:tc>
          <w:tcPr>
            <w:tcW w:w="1238" w:type="dxa"/>
            <w:vMerge/>
            <w:tcBorders>
              <w:top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vMerge/>
            <w:tcBorders>
              <w:top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03" w:type="dxa"/>
            <w:tcBorders>
              <w:top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ind w:right="3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spacing w:val="-27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22</w:t>
            </w:r>
            <w:r w:rsidRPr="00191992">
              <w:rPr>
                <w:rFonts w:ascii="Times New Roman" w:eastAsia="Times New Roman" w:hAnsi="Times New Roman" w:cs="Times New Roman"/>
                <w:spacing w:val="10"/>
                <w:u w:val="single"/>
              </w:rPr>
              <w:t xml:space="preserve"> </w:t>
            </w:r>
          </w:p>
        </w:tc>
        <w:tc>
          <w:tcPr>
            <w:tcW w:w="561" w:type="dxa"/>
            <w:tcBorders>
              <w:top w:val="nil"/>
              <w:left w:val="nil"/>
              <w:bottom w:val="single" w:sz="12" w:space="0" w:color="000000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  <w:tc>
          <w:tcPr>
            <w:tcW w:w="886" w:type="dxa"/>
            <w:tcBorders>
              <w:top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ind w:right="2"/>
              <w:jc w:val="righ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48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  <w:spacing w:val="-27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</w:rPr>
              <w:t>21</w:t>
            </w:r>
            <w:r w:rsidRPr="00191992">
              <w:rPr>
                <w:rFonts w:ascii="Times New Roman" w:eastAsia="Times New Roman" w:hAnsi="Times New Roman" w:cs="Times New Roman"/>
                <w:spacing w:val="12"/>
                <w:u w:val="single"/>
              </w:rPr>
              <w:t xml:space="preserve">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12" w:space="0" w:color="000000"/>
            </w:tcBorders>
          </w:tcPr>
          <w:p w:rsidR="00191992" w:rsidRPr="00191992" w:rsidRDefault="00191992" w:rsidP="00191992">
            <w:pPr>
              <w:spacing w:before="11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  <w:tr w:rsidR="00191992" w:rsidRPr="00191992" w:rsidTr="00731B5F">
        <w:trPr>
          <w:trHeight w:val="282"/>
        </w:trPr>
        <w:tc>
          <w:tcPr>
            <w:tcW w:w="1238" w:type="dxa"/>
            <w:vMerge w:val="restart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bottom w:val="nil"/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31" w:line="231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СПРАВОЧНО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70" w:type="dxa"/>
            <w:gridSpan w:val="3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91992" w:rsidRPr="00191992" w:rsidTr="00731B5F">
        <w:trPr>
          <w:trHeight w:val="753"/>
        </w:trPr>
        <w:tc>
          <w:tcPr>
            <w:tcW w:w="1238" w:type="dxa"/>
            <w:vMerge/>
            <w:tcBorders>
              <w:top w:val="nil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536" w:type="dxa"/>
            <w:tcBorders>
              <w:top w:val="nil"/>
              <w:right w:val="single" w:sz="12" w:space="0" w:color="000000"/>
            </w:tcBorders>
          </w:tcPr>
          <w:p w:rsidR="00191992" w:rsidRPr="00191992" w:rsidRDefault="00191992" w:rsidP="00191992">
            <w:pPr>
              <w:ind w:right="328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 xml:space="preserve">Результат от переоценки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внеоборотных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активов,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не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включаемый</w:t>
            </w:r>
            <w:r w:rsidRPr="00191992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чистую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прибыль</w:t>
            </w:r>
          </w:p>
          <w:p w:rsidR="00191992" w:rsidRPr="00191992" w:rsidRDefault="00191992" w:rsidP="00191992">
            <w:pPr>
              <w:spacing w:line="238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убыток</w:t>
            </w:r>
            <w:proofErr w:type="spellEnd"/>
            <w:r w:rsidRPr="00191992">
              <w:rPr>
                <w:rFonts w:ascii="Times New Roman" w:eastAsia="Times New Roman" w:hAnsi="Times New Roman" w:cs="Times New Roman"/>
              </w:rPr>
              <w:t>)</w:t>
            </w:r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периода</w:t>
            </w:r>
            <w:proofErr w:type="spellEnd"/>
          </w:p>
        </w:tc>
        <w:tc>
          <w:tcPr>
            <w:tcW w:w="1845" w:type="dxa"/>
            <w:gridSpan w:val="3"/>
            <w:vMerge/>
            <w:tcBorders>
              <w:top w:val="nil"/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870" w:type="dxa"/>
            <w:gridSpan w:val="3"/>
            <w:vMerge/>
            <w:tcBorders>
              <w:top w:val="nil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191992" w:rsidRPr="00191992" w:rsidTr="00731B5F">
        <w:trPr>
          <w:trHeight w:val="757"/>
        </w:trPr>
        <w:tc>
          <w:tcPr>
            <w:tcW w:w="123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Результат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от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прочих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операций,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не</w:t>
            </w:r>
          </w:p>
          <w:p w:rsidR="00191992" w:rsidRPr="00191992" w:rsidRDefault="00191992" w:rsidP="00191992">
            <w:pPr>
              <w:spacing w:line="252" w:lineRule="exact"/>
              <w:ind w:right="546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включаемый в чистую прибыль (убыток)</w:t>
            </w:r>
            <w:r w:rsidRPr="00191992">
              <w:rPr>
                <w:rFonts w:ascii="Times New Roman" w:eastAsia="Times New Roman" w:hAnsi="Times New Roman" w:cs="Times New Roman"/>
                <w:spacing w:val="-5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периода</w:t>
            </w:r>
          </w:p>
        </w:tc>
        <w:tc>
          <w:tcPr>
            <w:tcW w:w="1845" w:type="dxa"/>
            <w:gridSpan w:val="3"/>
            <w:tcBorders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870" w:type="dxa"/>
            <w:gridSpan w:val="3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191992" w:rsidRPr="00191992" w:rsidTr="00731B5F">
        <w:trPr>
          <w:trHeight w:val="285"/>
        </w:trPr>
        <w:tc>
          <w:tcPr>
            <w:tcW w:w="123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7" w:line="238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Совокупный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финансовый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результат</w:t>
            </w:r>
            <w:proofErr w:type="spellEnd"/>
            <w:r w:rsidRPr="00191992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proofErr w:type="spellStart"/>
            <w:r w:rsidRPr="00191992">
              <w:rPr>
                <w:rFonts w:ascii="Times New Roman" w:eastAsia="Times New Roman" w:hAnsi="Times New Roman" w:cs="Times New Roman"/>
              </w:rPr>
              <w:t>периода</w:t>
            </w:r>
            <w:proofErr w:type="spellEnd"/>
          </w:p>
        </w:tc>
        <w:tc>
          <w:tcPr>
            <w:tcW w:w="1845" w:type="dxa"/>
            <w:gridSpan w:val="3"/>
            <w:tcBorders>
              <w:left w:val="single" w:sz="12" w:space="0" w:color="000000"/>
            </w:tcBorders>
          </w:tcPr>
          <w:p w:rsidR="00191992" w:rsidRPr="00191992" w:rsidRDefault="00191992" w:rsidP="00191992">
            <w:pPr>
              <w:spacing w:line="249" w:lineRule="exact"/>
              <w:ind w:right="639"/>
              <w:jc w:val="center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8 107</w:t>
            </w:r>
          </w:p>
        </w:tc>
        <w:tc>
          <w:tcPr>
            <w:tcW w:w="1870" w:type="dxa"/>
            <w:gridSpan w:val="3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r w:rsidRPr="00191992">
              <w:rPr>
                <w:rFonts w:ascii="Times New Roman" w:eastAsia="Times New Roman" w:hAnsi="Times New Roman" w:cs="Times New Roman"/>
              </w:rPr>
              <w:t>10 957</w:t>
            </w:r>
          </w:p>
        </w:tc>
      </w:tr>
      <w:tr w:rsidR="00191992" w:rsidRPr="00191992" w:rsidTr="00731B5F">
        <w:trPr>
          <w:trHeight w:val="285"/>
        </w:trPr>
        <w:tc>
          <w:tcPr>
            <w:tcW w:w="123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40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Базовая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прибыль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(убыток)</w:t>
            </w:r>
            <w:r w:rsidRPr="00191992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191992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акцию</w:t>
            </w:r>
          </w:p>
        </w:tc>
        <w:tc>
          <w:tcPr>
            <w:tcW w:w="1845" w:type="dxa"/>
            <w:gridSpan w:val="3"/>
            <w:tcBorders>
              <w:lef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870" w:type="dxa"/>
            <w:gridSpan w:val="3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191992" w:rsidRPr="00191992" w:rsidTr="00731B5F">
        <w:trPr>
          <w:trHeight w:val="277"/>
        </w:trPr>
        <w:tc>
          <w:tcPr>
            <w:tcW w:w="1238" w:type="dxa"/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536" w:type="dxa"/>
            <w:tcBorders>
              <w:right w:val="single" w:sz="12" w:space="0" w:color="000000"/>
            </w:tcBorders>
          </w:tcPr>
          <w:p w:rsidR="00191992" w:rsidRPr="00191992" w:rsidRDefault="00191992" w:rsidP="00191992">
            <w:pPr>
              <w:spacing w:before="24" w:line="233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191992">
              <w:rPr>
                <w:rFonts w:ascii="Times New Roman" w:eastAsia="Times New Roman" w:hAnsi="Times New Roman" w:cs="Times New Roman"/>
                <w:lang w:val="ru-RU"/>
              </w:rPr>
              <w:t>Разводненная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прибыль</w:t>
            </w:r>
            <w:r w:rsidRPr="00191992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(убыток) на</w:t>
            </w:r>
            <w:r w:rsidRPr="00191992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191992">
              <w:rPr>
                <w:rFonts w:ascii="Times New Roman" w:eastAsia="Times New Roman" w:hAnsi="Times New Roman" w:cs="Times New Roman"/>
                <w:lang w:val="ru-RU"/>
              </w:rPr>
              <w:t>акцию</w:t>
            </w:r>
          </w:p>
        </w:tc>
        <w:tc>
          <w:tcPr>
            <w:tcW w:w="1845" w:type="dxa"/>
            <w:gridSpan w:val="3"/>
            <w:tcBorders>
              <w:left w:val="single" w:sz="12" w:space="0" w:color="000000"/>
              <w:bottom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1870" w:type="dxa"/>
            <w:gridSpan w:val="3"/>
            <w:tcBorders>
              <w:bottom w:val="single" w:sz="12" w:space="0" w:color="000000"/>
              <w:right w:val="single" w:sz="12" w:space="0" w:color="000000"/>
            </w:tcBorders>
          </w:tcPr>
          <w:p w:rsidR="00191992" w:rsidRPr="00191992" w:rsidRDefault="00191992" w:rsidP="00191992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</w:tbl>
    <w:p w:rsidR="00247D2F" w:rsidRPr="007D228D" w:rsidRDefault="00247D2F">
      <w:pPr>
        <w:spacing w:after="0" w:line="360" w:lineRule="auto"/>
        <w:rPr>
          <w:rFonts w:ascii="Calibri" w:eastAsia="Calibri" w:hAnsi="Calibri" w:cs="Calibri"/>
          <w:color w:val="FF0000"/>
        </w:rPr>
      </w:pPr>
    </w:p>
    <w:sectPr w:rsidR="00247D2F" w:rsidRPr="007D228D" w:rsidSect="00E910DA">
      <w:footerReference w:type="default" r:id="rId18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236" w:rsidRDefault="00767236" w:rsidP="00E910DA">
      <w:pPr>
        <w:spacing w:after="0" w:line="240" w:lineRule="auto"/>
      </w:pPr>
      <w:r>
        <w:separator/>
      </w:r>
    </w:p>
  </w:endnote>
  <w:endnote w:type="continuationSeparator" w:id="0">
    <w:p w:rsidR="00767236" w:rsidRDefault="00767236" w:rsidP="00E91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1292103"/>
      <w:docPartObj>
        <w:docPartGallery w:val="Page Numbers (Bottom of Page)"/>
        <w:docPartUnique/>
      </w:docPartObj>
    </w:sdtPr>
    <w:sdtContent>
      <w:p w:rsidR="008458CF" w:rsidRDefault="008458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D79">
          <w:rPr>
            <w:noProof/>
          </w:rPr>
          <w:t>9</w:t>
        </w:r>
        <w:r>
          <w:fldChar w:fldCharType="end"/>
        </w:r>
      </w:p>
    </w:sdtContent>
  </w:sdt>
  <w:p w:rsidR="008458CF" w:rsidRDefault="008458C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261783"/>
      <w:docPartObj>
        <w:docPartGallery w:val="Page Numbers (Bottom of Page)"/>
        <w:docPartUnique/>
      </w:docPartObj>
    </w:sdtPr>
    <w:sdtContent>
      <w:p w:rsidR="008458CF" w:rsidRDefault="008458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D79">
          <w:rPr>
            <w:noProof/>
          </w:rPr>
          <w:t>1</w:t>
        </w:r>
        <w:r>
          <w:fldChar w:fldCharType="end"/>
        </w:r>
      </w:p>
    </w:sdtContent>
  </w:sdt>
  <w:p w:rsidR="008458CF" w:rsidRDefault="008458C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5959341"/>
      <w:docPartObj>
        <w:docPartGallery w:val="Page Numbers (Bottom of Page)"/>
        <w:docPartUnique/>
      </w:docPartObj>
    </w:sdtPr>
    <w:sdtContent>
      <w:p w:rsidR="008458CF" w:rsidRDefault="008458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1992">
          <w:rPr>
            <w:noProof/>
          </w:rPr>
          <w:t>57</w:t>
        </w:r>
        <w:r>
          <w:fldChar w:fldCharType="end"/>
        </w:r>
      </w:p>
    </w:sdtContent>
  </w:sdt>
  <w:p w:rsidR="008458CF" w:rsidRDefault="008458CF">
    <w:pPr>
      <w:pStyle w:val="a8"/>
    </w:pPr>
  </w:p>
  <w:p w:rsidR="008458CF" w:rsidRDefault="008458CF"/>
  <w:p w:rsidR="008458CF" w:rsidRDefault="008458CF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236" w:rsidRDefault="00767236" w:rsidP="00E910DA">
      <w:pPr>
        <w:spacing w:after="0" w:line="240" w:lineRule="auto"/>
      </w:pPr>
      <w:r>
        <w:separator/>
      </w:r>
    </w:p>
  </w:footnote>
  <w:footnote w:type="continuationSeparator" w:id="0">
    <w:p w:rsidR="00767236" w:rsidRDefault="00767236" w:rsidP="00E910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6758"/>
    <w:multiLevelType w:val="hybridMultilevel"/>
    <w:tmpl w:val="B0F8B046"/>
    <w:lvl w:ilvl="0" w:tplc="10EECC4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5D2E85C">
      <w:numFmt w:val="bullet"/>
      <w:lvlText w:val="•"/>
      <w:lvlJc w:val="left"/>
      <w:pPr>
        <w:ind w:left="909" w:hanging="140"/>
      </w:pPr>
      <w:rPr>
        <w:rFonts w:hint="default"/>
        <w:lang w:val="ru-RU" w:eastAsia="en-US" w:bidi="ar-SA"/>
      </w:rPr>
    </w:lvl>
    <w:lvl w:ilvl="2" w:tplc="C276D4C8">
      <w:numFmt w:val="bullet"/>
      <w:lvlText w:val="•"/>
      <w:lvlJc w:val="left"/>
      <w:pPr>
        <w:ind w:left="1579" w:hanging="140"/>
      </w:pPr>
      <w:rPr>
        <w:rFonts w:hint="default"/>
        <w:lang w:val="ru-RU" w:eastAsia="en-US" w:bidi="ar-SA"/>
      </w:rPr>
    </w:lvl>
    <w:lvl w:ilvl="3" w:tplc="9878A83E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4" w:tplc="033207A4">
      <w:numFmt w:val="bullet"/>
      <w:lvlText w:val="•"/>
      <w:lvlJc w:val="left"/>
      <w:pPr>
        <w:ind w:left="2918" w:hanging="140"/>
      </w:pPr>
      <w:rPr>
        <w:rFonts w:hint="default"/>
        <w:lang w:val="ru-RU" w:eastAsia="en-US" w:bidi="ar-SA"/>
      </w:rPr>
    </w:lvl>
    <w:lvl w:ilvl="5" w:tplc="A08E0A2C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6" w:tplc="BAF03D2C">
      <w:numFmt w:val="bullet"/>
      <w:lvlText w:val="•"/>
      <w:lvlJc w:val="left"/>
      <w:pPr>
        <w:ind w:left="4257" w:hanging="140"/>
      </w:pPr>
      <w:rPr>
        <w:rFonts w:hint="default"/>
        <w:lang w:val="ru-RU" w:eastAsia="en-US" w:bidi="ar-SA"/>
      </w:rPr>
    </w:lvl>
    <w:lvl w:ilvl="7" w:tplc="28906874">
      <w:numFmt w:val="bullet"/>
      <w:lvlText w:val="•"/>
      <w:lvlJc w:val="left"/>
      <w:pPr>
        <w:ind w:left="4927" w:hanging="140"/>
      </w:pPr>
      <w:rPr>
        <w:rFonts w:hint="default"/>
        <w:lang w:val="ru-RU" w:eastAsia="en-US" w:bidi="ar-SA"/>
      </w:rPr>
    </w:lvl>
    <w:lvl w:ilvl="8" w:tplc="9AD42796">
      <w:numFmt w:val="bullet"/>
      <w:lvlText w:val="•"/>
      <w:lvlJc w:val="left"/>
      <w:pPr>
        <w:ind w:left="5596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B1A1F1F"/>
    <w:multiLevelType w:val="hybridMultilevel"/>
    <w:tmpl w:val="53ECF1C0"/>
    <w:lvl w:ilvl="0" w:tplc="FC4A387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25E173E">
      <w:numFmt w:val="bullet"/>
      <w:lvlText w:val="•"/>
      <w:lvlJc w:val="left"/>
      <w:pPr>
        <w:ind w:left="783" w:hanging="140"/>
      </w:pPr>
      <w:rPr>
        <w:rFonts w:hint="default"/>
        <w:lang w:val="ru-RU" w:eastAsia="en-US" w:bidi="ar-SA"/>
      </w:rPr>
    </w:lvl>
    <w:lvl w:ilvl="2" w:tplc="F594F850">
      <w:numFmt w:val="bullet"/>
      <w:lvlText w:val="•"/>
      <w:lvlJc w:val="left"/>
      <w:pPr>
        <w:ind w:left="1467" w:hanging="140"/>
      </w:pPr>
      <w:rPr>
        <w:rFonts w:hint="default"/>
        <w:lang w:val="ru-RU" w:eastAsia="en-US" w:bidi="ar-SA"/>
      </w:rPr>
    </w:lvl>
    <w:lvl w:ilvl="3" w:tplc="D4708472">
      <w:numFmt w:val="bullet"/>
      <w:lvlText w:val="•"/>
      <w:lvlJc w:val="left"/>
      <w:pPr>
        <w:ind w:left="2150" w:hanging="140"/>
      </w:pPr>
      <w:rPr>
        <w:rFonts w:hint="default"/>
        <w:lang w:val="ru-RU" w:eastAsia="en-US" w:bidi="ar-SA"/>
      </w:rPr>
    </w:lvl>
    <w:lvl w:ilvl="4" w:tplc="9E140442">
      <w:numFmt w:val="bullet"/>
      <w:lvlText w:val="•"/>
      <w:lvlJc w:val="left"/>
      <w:pPr>
        <w:ind w:left="2834" w:hanging="140"/>
      </w:pPr>
      <w:rPr>
        <w:rFonts w:hint="default"/>
        <w:lang w:val="ru-RU" w:eastAsia="en-US" w:bidi="ar-SA"/>
      </w:rPr>
    </w:lvl>
    <w:lvl w:ilvl="5" w:tplc="D57EC8E6">
      <w:numFmt w:val="bullet"/>
      <w:lvlText w:val="•"/>
      <w:lvlJc w:val="left"/>
      <w:pPr>
        <w:ind w:left="3518" w:hanging="140"/>
      </w:pPr>
      <w:rPr>
        <w:rFonts w:hint="default"/>
        <w:lang w:val="ru-RU" w:eastAsia="en-US" w:bidi="ar-SA"/>
      </w:rPr>
    </w:lvl>
    <w:lvl w:ilvl="6" w:tplc="BE541DA6">
      <w:numFmt w:val="bullet"/>
      <w:lvlText w:val="•"/>
      <w:lvlJc w:val="left"/>
      <w:pPr>
        <w:ind w:left="4201" w:hanging="140"/>
      </w:pPr>
      <w:rPr>
        <w:rFonts w:hint="default"/>
        <w:lang w:val="ru-RU" w:eastAsia="en-US" w:bidi="ar-SA"/>
      </w:rPr>
    </w:lvl>
    <w:lvl w:ilvl="7" w:tplc="B5A06684">
      <w:numFmt w:val="bullet"/>
      <w:lvlText w:val="•"/>
      <w:lvlJc w:val="left"/>
      <w:pPr>
        <w:ind w:left="4885" w:hanging="140"/>
      </w:pPr>
      <w:rPr>
        <w:rFonts w:hint="default"/>
        <w:lang w:val="ru-RU" w:eastAsia="en-US" w:bidi="ar-SA"/>
      </w:rPr>
    </w:lvl>
    <w:lvl w:ilvl="8" w:tplc="6B76FB80">
      <w:numFmt w:val="bullet"/>
      <w:lvlText w:val="•"/>
      <w:lvlJc w:val="left"/>
      <w:pPr>
        <w:ind w:left="556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F2A64CD"/>
    <w:multiLevelType w:val="hybridMultilevel"/>
    <w:tmpl w:val="A48409E0"/>
    <w:lvl w:ilvl="0" w:tplc="51CC7F1A">
      <w:start w:val="4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3BE3C40">
      <w:numFmt w:val="bullet"/>
      <w:lvlText w:val="•"/>
      <w:lvlJc w:val="left"/>
      <w:pPr>
        <w:ind w:left="786" w:hanging="240"/>
      </w:pPr>
      <w:rPr>
        <w:rFonts w:hint="default"/>
        <w:lang w:val="ru-RU" w:eastAsia="en-US" w:bidi="ar-SA"/>
      </w:rPr>
    </w:lvl>
    <w:lvl w:ilvl="2" w:tplc="D196E86A">
      <w:numFmt w:val="bullet"/>
      <w:lvlText w:val="•"/>
      <w:lvlJc w:val="left"/>
      <w:pPr>
        <w:ind w:left="1232" w:hanging="240"/>
      </w:pPr>
      <w:rPr>
        <w:rFonts w:hint="default"/>
        <w:lang w:val="ru-RU" w:eastAsia="en-US" w:bidi="ar-SA"/>
      </w:rPr>
    </w:lvl>
    <w:lvl w:ilvl="3" w:tplc="EDCAFA7E">
      <w:numFmt w:val="bullet"/>
      <w:lvlText w:val="•"/>
      <w:lvlJc w:val="left"/>
      <w:pPr>
        <w:ind w:left="1678" w:hanging="240"/>
      </w:pPr>
      <w:rPr>
        <w:rFonts w:hint="default"/>
        <w:lang w:val="ru-RU" w:eastAsia="en-US" w:bidi="ar-SA"/>
      </w:rPr>
    </w:lvl>
    <w:lvl w:ilvl="4" w:tplc="485EA762">
      <w:numFmt w:val="bullet"/>
      <w:lvlText w:val="•"/>
      <w:lvlJc w:val="left"/>
      <w:pPr>
        <w:ind w:left="2124" w:hanging="240"/>
      </w:pPr>
      <w:rPr>
        <w:rFonts w:hint="default"/>
        <w:lang w:val="ru-RU" w:eastAsia="en-US" w:bidi="ar-SA"/>
      </w:rPr>
    </w:lvl>
    <w:lvl w:ilvl="5" w:tplc="0792DF78">
      <w:numFmt w:val="bullet"/>
      <w:lvlText w:val="•"/>
      <w:lvlJc w:val="left"/>
      <w:pPr>
        <w:ind w:left="2571" w:hanging="240"/>
      </w:pPr>
      <w:rPr>
        <w:rFonts w:hint="default"/>
        <w:lang w:val="ru-RU" w:eastAsia="en-US" w:bidi="ar-SA"/>
      </w:rPr>
    </w:lvl>
    <w:lvl w:ilvl="6" w:tplc="9B720CAE">
      <w:numFmt w:val="bullet"/>
      <w:lvlText w:val="•"/>
      <w:lvlJc w:val="left"/>
      <w:pPr>
        <w:ind w:left="3017" w:hanging="240"/>
      </w:pPr>
      <w:rPr>
        <w:rFonts w:hint="default"/>
        <w:lang w:val="ru-RU" w:eastAsia="en-US" w:bidi="ar-SA"/>
      </w:rPr>
    </w:lvl>
    <w:lvl w:ilvl="7" w:tplc="D5943C5A">
      <w:numFmt w:val="bullet"/>
      <w:lvlText w:val="•"/>
      <w:lvlJc w:val="left"/>
      <w:pPr>
        <w:ind w:left="3463" w:hanging="240"/>
      </w:pPr>
      <w:rPr>
        <w:rFonts w:hint="default"/>
        <w:lang w:val="ru-RU" w:eastAsia="en-US" w:bidi="ar-SA"/>
      </w:rPr>
    </w:lvl>
    <w:lvl w:ilvl="8" w:tplc="99B67B7C">
      <w:numFmt w:val="bullet"/>
      <w:lvlText w:val="•"/>
      <w:lvlJc w:val="left"/>
      <w:pPr>
        <w:ind w:left="3909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89838F3"/>
    <w:multiLevelType w:val="hybridMultilevel"/>
    <w:tmpl w:val="233E87A0"/>
    <w:lvl w:ilvl="0" w:tplc="9E1AB6F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1A8542C">
      <w:numFmt w:val="bullet"/>
      <w:lvlText w:val="•"/>
      <w:lvlJc w:val="left"/>
      <w:pPr>
        <w:ind w:left="909" w:hanging="140"/>
      </w:pPr>
      <w:rPr>
        <w:rFonts w:hint="default"/>
        <w:lang w:val="ru-RU" w:eastAsia="en-US" w:bidi="ar-SA"/>
      </w:rPr>
    </w:lvl>
    <w:lvl w:ilvl="2" w:tplc="926CC77C">
      <w:numFmt w:val="bullet"/>
      <w:lvlText w:val="•"/>
      <w:lvlJc w:val="left"/>
      <w:pPr>
        <w:ind w:left="1579" w:hanging="140"/>
      </w:pPr>
      <w:rPr>
        <w:rFonts w:hint="default"/>
        <w:lang w:val="ru-RU" w:eastAsia="en-US" w:bidi="ar-SA"/>
      </w:rPr>
    </w:lvl>
    <w:lvl w:ilvl="3" w:tplc="974A78BA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4" w:tplc="1E5C0576">
      <w:numFmt w:val="bullet"/>
      <w:lvlText w:val="•"/>
      <w:lvlJc w:val="left"/>
      <w:pPr>
        <w:ind w:left="2918" w:hanging="140"/>
      </w:pPr>
      <w:rPr>
        <w:rFonts w:hint="default"/>
        <w:lang w:val="ru-RU" w:eastAsia="en-US" w:bidi="ar-SA"/>
      </w:rPr>
    </w:lvl>
    <w:lvl w:ilvl="5" w:tplc="CA22269E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6" w:tplc="00F62594">
      <w:numFmt w:val="bullet"/>
      <w:lvlText w:val="•"/>
      <w:lvlJc w:val="left"/>
      <w:pPr>
        <w:ind w:left="4257" w:hanging="140"/>
      </w:pPr>
      <w:rPr>
        <w:rFonts w:hint="default"/>
        <w:lang w:val="ru-RU" w:eastAsia="en-US" w:bidi="ar-SA"/>
      </w:rPr>
    </w:lvl>
    <w:lvl w:ilvl="7" w:tplc="F04297E6">
      <w:numFmt w:val="bullet"/>
      <w:lvlText w:val="•"/>
      <w:lvlJc w:val="left"/>
      <w:pPr>
        <w:ind w:left="4927" w:hanging="140"/>
      </w:pPr>
      <w:rPr>
        <w:rFonts w:hint="default"/>
        <w:lang w:val="ru-RU" w:eastAsia="en-US" w:bidi="ar-SA"/>
      </w:rPr>
    </w:lvl>
    <w:lvl w:ilvl="8" w:tplc="00EA56E6">
      <w:numFmt w:val="bullet"/>
      <w:lvlText w:val="•"/>
      <w:lvlJc w:val="left"/>
      <w:pPr>
        <w:ind w:left="5596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A84714C"/>
    <w:multiLevelType w:val="hybridMultilevel"/>
    <w:tmpl w:val="5F385124"/>
    <w:lvl w:ilvl="0" w:tplc="3294B412">
      <w:numFmt w:val="bullet"/>
      <w:lvlText w:val="-"/>
      <w:lvlJc w:val="left"/>
      <w:pPr>
        <w:ind w:left="1275" w:hanging="286"/>
      </w:pPr>
      <w:rPr>
        <w:rFonts w:hint="default"/>
        <w:w w:val="100"/>
        <w:lang w:val="ru-RU" w:eastAsia="en-US" w:bidi="ar-SA"/>
      </w:rPr>
    </w:lvl>
    <w:lvl w:ilvl="1" w:tplc="A500746E">
      <w:numFmt w:val="bullet"/>
      <w:lvlText w:val="•"/>
      <w:lvlJc w:val="left"/>
      <w:pPr>
        <w:ind w:left="2158" w:hanging="286"/>
      </w:pPr>
      <w:rPr>
        <w:rFonts w:hint="default"/>
        <w:lang w:val="ru-RU" w:eastAsia="en-US" w:bidi="ar-SA"/>
      </w:rPr>
    </w:lvl>
    <w:lvl w:ilvl="2" w:tplc="221CD57C">
      <w:numFmt w:val="bullet"/>
      <w:lvlText w:val="•"/>
      <w:lvlJc w:val="left"/>
      <w:pPr>
        <w:ind w:left="3037" w:hanging="286"/>
      </w:pPr>
      <w:rPr>
        <w:rFonts w:hint="default"/>
        <w:lang w:val="ru-RU" w:eastAsia="en-US" w:bidi="ar-SA"/>
      </w:rPr>
    </w:lvl>
    <w:lvl w:ilvl="3" w:tplc="898672BA">
      <w:numFmt w:val="bullet"/>
      <w:lvlText w:val="•"/>
      <w:lvlJc w:val="left"/>
      <w:pPr>
        <w:ind w:left="3915" w:hanging="286"/>
      </w:pPr>
      <w:rPr>
        <w:rFonts w:hint="default"/>
        <w:lang w:val="ru-RU" w:eastAsia="en-US" w:bidi="ar-SA"/>
      </w:rPr>
    </w:lvl>
    <w:lvl w:ilvl="4" w:tplc="C5F00EF4">
      <w:numFmt w:val="bullet"/>
      <w:lvlText w:val="•"/>
      <w:lvlJc w:val="left"/>
      <w:pPr>
        <w:ind w:left="4794" w:hanging="286"/>
      </w:pPr>
      <w:rPr>
        <w:rFonts w:hint="default"/>
        <w:lang w:val="ru-RU" w:eastAsia="en-US" w:bidi="ar-SA"/>
      </w:rPr>
    </w:lvl>
    <w:lvl w:ilvl="5" w:tplc="08945D22">
      <w:numFmt w:val="bullet"/>
      <w:lvlText w:val="•"/>
      <w:lvlJc w:val="left"/>
      <w:pPr>
        <w:ind w:left="5673" w:hanging="286"/>
      </w:pPr>
      <w:rPr>
        <w:rFonts w:hint="default"/>
        <w:lang w:val="ru-RU" w:eastAsia="en-US" w:bidi="ar-SA"/>
      </w:rPr>
    </w:lvl>
    <w:lvl w:ilvl="6" w:tplc="54083D98">
      <w:numFmt w:val="bullet"/>
      <w:lvlText w:val="•"/>
      <w:lvlJc w:val="left"/>
      <w:pPr>
        <w:ind w:left="6551" w:hanging="286"/>
      </w:pPr>
      <w:rPr>
        <w:rFonts w:hint="default"/>
        <w:lang w:val="ru-RU" w:eastAsia="en-US" w:bidi="ar-SA"/>
      </w:rPr>
    </w:lvl>
    <w:lvl w:ilvl="7" w:tplc="3DE6F876">
      <w:numFmt w:val="bullet"/>
      <w:lvlText w:val="•"/>
      <w:lvlJc w:val="left"/>
      <w:pPr>
        <w:ind w:left="7430" w:hanging="286"/>
      </w:pPr>
      <w:rPr>
        <w:rFonts w:hint="default"/>
        <w:lang w:val="ru-RU" w:eastAsia="en-US" w:bidi="ar-SA"/>
      </w:rPr>
    </w:lvl>
    <w:lvl w:ilvl="8" w:tplc="6A2C7852">
      <w:numFmt w:val="bullet"/>
      <w:lvlText w:val="•"/>
      <w:lvlJc w:val="left"/>
      <w:pPr>
        <w:ind w:left="8309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21E63785"/>
    <w:multiLevelType w:val="multilevel"/>
    <w:tmpl w:val="819EEEAE"/>
    <w:lvl w:ilvl="0">
      <w:start w:val="2"/>
      <w:numFmt w:val="decimal"/>
      <w:lvlText w:val="%1"/>
      <w:lvlJc w:val="left"/>
      <w:pPr>
        <w:ind w:left="989" w:hanging="8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89" w:hanging="80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97" w:hanging="8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8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8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8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8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0" w:hanging="8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802"/>
      </w:pPr>
      <w:rPr>
        <w:rFonts w:hint="default"/>
        <w:lang w:val="ru-RU" w:eastAsia="en-US" w:bidi="ar-SA"/>
      </w:rPr>
    </w:lvl>
  </w:abstractNum>
  <w:abstractNum w:abstractNumId="6" w15:restartNumberingAfterBreak="0">
    <w:nsid w:val="228F0A4E"/>
    <w:multiLevelType w:val="hybridMultilevel"/>
    <w:tmpl w:val="0A56C152"/>
    <w:lvl w:ilvl="0" w:tplc="22AC7A68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846DF0">
      <w:numFmt w:val="bullet"/>
      <w:lvlText w:val="•"/>
      <w:lvlJc w:val="left"/>
      <w:pPr>
        <w:ind w:left="786" w:hanging="240"/>
      </w:pPr>
      <w:rPr>
        <w:rFonts w:hint="default"/>
        <w:lang w:val="ru-RU" w:eastAsia="en-US" w:bidi="ar-SA"/>
      </w:rPr>
    </w:lvl>
    <w:lvl w:ilvl="2" w:tplc="2FD2E86A">
      <w:numFmt w:val="bullet"/>
      <w:lvlText w:val="•"/>
      <w:lvlJc w:val="left"/>
      <w:pPr>
        <w:ind w:left="1232" w:hanging="240"/>
      </w:pPr>
      <w:rPr>
        <w:rFonts w:hint="default"/>
        <w:lang w:val="ru-RU" w:eastAsia="en-US" w:bidi="ar-SA"/>
      </w:rPr>
    </w:lvl>
    <w:lvl w:ilvl="3" w:tplc="C9568A88">
      <w:numFmt w:val="bullet"/>
      <w:lvlText w:val="•"/>
      <w:lvlJc w:val="left"/>
      <w:pPr>
        <w:ind w:left="1678" w:hanging="240"/>
      </w:pPr>
      <w:rPr>
        <w:rFonts w:hint="default"/>
        <w:lang w:val="ru-RU" w:eastAsia="en-US" w:bidi="ar-SA"/>
      </w:rPr>
    </w:lvl>
    <w:lvl w:ilvl="4" w:tplc="201C3FA2">
      <w:numFmt w:val="bullet"/>
      <w:lvlText w:val="•"/>
      <w:lvlJc w:val="left"/>
      <w:pPr>
        <w:ind w:left="2124" w:hanging="240"/>
      </w:pPr>
      <w:rPr>
        <w:rFonts w:hint="default"/>
        <w:lang w:val="ru-RU" w:eastAsia="en-US" w:bidi="ar-SA"/>
      </w:rPr>
    </w:lvl>
    <w:lvl w:ilvl="5" w:tplc="860038CE">
      <w:numFmt w:val="bullet"/>
      <w:lvlText w:val="•"/>
      <w:lvlJc w:val="left"/>
      <w:pPr>
        <w:ind w:left="2571" w:hanging="240"/>
      </w:pPr>
      <w:rPr>
        <w:rFonts w:hint="default"/>
        <w:lang w:val="ru-RU" w:eastAsia="en-US" w:bidi="ar-SA"/>
      </w:rPr>
    </w:lvl>
    <w:lvl w:ilvl="6" w:tplc="92288DFA">
      <w:numFmt w:val="bullet"/>
      <w:lvlText w:val="•"/>
      <w:lvlJc w:val="left"/>
      <w:pPr>
        <w:ind w:left="3017" w:hanging="240"/>
      </w:pPr>
      <w:rPr>
        <w:rFonts w:hint="default"/>
        <w:lang w:val="ru-RU" w:eastAsia="en-US" w:bidi="ar-SA"/>
      </w:rPr>
    </w:lvl>
    <w:lvl w:ilvl="7" w:tplc="4A84FE14">
      <w:numFmt w:val="bullet"/>
      <w:lvlText w:val="•"/>
      <w:lvlJc w:val="left"/>
      <w:pPr>
        <w:ind w:left="3463" w:hanging="240"/>
      </w:pPr>
      <w:rPr>
        <w:rFonts w:hint="default"/>
        <w:lang w:val="ru-RU" w:eastAsia="en-US" w:bidi="ar-SA"/>
      </w:rPr>
    </w:lvl>
    <w:lvl w:ilvl="8" w:tplc="0CE03D86">
      <w:numFmt w:val="bullet"/>
      <w:lvlText w:val="•"/>
      <w:lvlJc w:val="left"/>
      <w:pPr>
        <w:ind w:left="3909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26391CF4"/>
    <w:multiLevelType w:val="hybridMultilevel"/>
    <w:tmpl w:val="D1C63CBC"/>
    <w:lvl w:ilvl="0" w:tplc="84C89082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FB289FC">
      <w:numFmt w:val="bullet"/>
      <w:lvlText w:val="•"/>
      <w:lvlJc w:val="left"/>
      <w:pPr>
        <w:ind w:left="909" w:hanging="140"/>
      </w:pPr>
      <w:rPr>
        <w:rFonts w:hint="default"/>
        <w:lang w:val="ru-RU" w:eastAsia="en-US" w:bidi="ar-SA"/>
      </w:rPr>
    </w:lvl>
    <w:lvl w:ilvl="2" w:tplc="081A1544">
      <w:numFmt w:val="bullet"/>
      <w:lvlText w:val="•"/>
      <w:lvlJc w:val="left"/>
      <w:pPr>
        <w:ind w:left="1579" w:hanging="140"/>
      </w:pPr>
      <w:rPr>
        <w:rFonts w:hint="default"/>
        <w:lang w:val="ru-RU" w:eastAsia="en-US" w:bidi="ar-SA"/>
      </w:rPr>
    </w:lvl>
    <w:lvl w:ilvl="3" w:tplc="30905838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4" w:tplc="F626C826">
      <w:numFmt w:val="bullet"/>
      <w:lvlText w:val="•"/>
      <w:lvlJc w:val="left"/>
      <w:pPr>
        <w:ind w:left="2918" w:hanging="140"/>
      </w:pPr>
      <w:rPr>
        <w:rFonts w:hint="default"/>
        <w:lang w:val="ru-RU" w:eastAsia="en-US" w:bidi="ar-SA"/>
      </w:rPr>
    </w:lvl>
    <w:lvl w:ilvl="5" w:tplc="E8907634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6" w:tplc="2D7C50F2">
      <w:numFmt w:val="bullet"/>
      <w:lvlText w:val="•"/>
      <w:lvlJc w:val="left"/>
      <w:pPr>
        <w:ind w:left="4257" w:hanging="140"/>
      </w:pPr>
      <w:rPr>
        <w:rFonts w:hint="default"/>
        <w:lang w:val="ru-RU" w:eastAsia="en-US" w:bidi="ar-SA"/>
      </w:rPr>
    </w:lvl>
    <w:lvl w:ilvl="7" w:tplc="B2AE63C4">
      <w:numFmt w:val="bullet"/>
      <w:lvlText w:val="•"/>
      <w:lvlJc w:val="left"/>
      <w:pPr>
        <w:ind w:left="4927" w:hanging="140"/>
      </w:pPr>
      <w:rPr>
        <w:rFonts w:hint="default"/>
        <w:lang w:val="ru-RU" w:eastAsia="en-US" w:bidi="ar-SA"/>
      </w:rPr>
    </w:lvl>
    <w:lvl w:ilvl="8" w:tplc="DB20EFB4">
      <w:numFmt w:val="bullet"/>
      <w:lvlText w:val="•"/>
      <w:lvlJc w:val="left"/>
      <w:pPr>
        <w:ind w:left="5596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28307F9E"/>
    <w:multiLevelType w:val="multilevel"/>
    <w:tmpl w:val="1752E660"/>
    <w:lvl w:ilvl="0">
      <w:start w:val="2"/>
      <w:numFmt w:val="decimal"/>
      <w:lvlText w:val="%1"/>
      <w:lvlJc w:val="left"/>
      <w:pPr>
        <w:ind w:left="989" w:hanging="61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89" w:hanging="617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97" w:hanging="6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6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6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6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6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0" w:hanging="6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617"/>
      </w:pPr>
      <w:rPr>
        <w:rFonts w:hint="default"/>
        <w:lang w:val="ru-RU" w:eastAsia="en-US" w:bidi="ar-SA"/>
      </w:rPr>
    </w:lvl>
  </w:abstractNum>
  <w:abstractNum w:abstractNumId="9" w15:restartNumberingAfterBreak="0">
    <w:nsid w:val="28A6352E"/>
    <w:multiLevelType w:val="hybridMultilevel"/>
    <w:tmpl w:val="C88C5AFA"/>
    <w:lvl w:ilvl="0" w:tplc="AEAC96AC">
      <w:numFmt w:val="bullet"/>
      <w:lvlText w:val="–"/>
      <w:lvlJc w:val="left"/>
      <w:pPr>
        <w:ind w:left="281" w:hanging="3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A8A974">
      <w:numFmt w:val="bullet"/>
      <w:lvlText w:val=""/>
      <w:lvlJc w:val="left"/>
      <w:pPr>
        <w:ind w:left="1275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EBE6C92">
      <w:numFmt w:val="bullet"/>
      <w:lvlText w:val="•"/>
      <w:lvlJc w:val="left"/>
      <w:pPr>
        <w:ind w:left="2256" w:hanging="286"/>
      </w:pPr>
      <w:rPr>
        <w:rFonts w:hint="default"/>
        <w:lang w:val="ru-RU" w:eastAsia="en-US" w:bidi="ar-SA"/>
      </w:rPr>
    </w:lvl>
    <w:lvl w:ilvl="3" w:tplc="A91E868C">
      <w:numFmt w:val="bullet"/>
      <w:lvlText w:val="•"/>
      <w:lvlJc w:val="left"/>
      <w:pPr>
        <w:ind w:left="3232" w:hanging="286"/>
      </w:pPr>
      <w:rPr>
        <w:rFonts w:hint="default"/>
        <w:lang w:val="ru-RU" w:eastAsia="en-US" w:bidi="ar-SA"/>
      </w:rPr>
    </w:lvl>
    <w:lvl w:ilvl="4" w:tplc="1F989140">
      <w:numFmt w:val="bullet"/>
      <w:lvlText w:val="•"/>
      <w:lvlJc w:val="left"/>
      <w:pPr>
        <w:ind w:left="4208" w:hanging="286"/>
      </w:pPr>
      <w:rPr>
        <w:rFonts w:hint="default"/>
        <w:lang w:val="ru-RU" w:eastAsia="en-US" w:bidi="ar-SA"/>
      </w:rPr>
    </w:lvl>
    <w:lvl w:ilvl="5" w:tplc="AAE83410">
      <w:numFmt w:val="bullet"/>
      <w:lvlText w:val="•"/>
      <w:lvlJc w:val="left"/>
      <w:pPr>
        <w:ind w:left="5185" w:hanging="286"/>
      </w:pPr>
      <w:rPr>
        <w:rFonts w:hint="default"/>
        <w:lang w:val="ru-RU" w:eastAsia="en-US" w:bidi="ar-SA"/>
      </w:rPr>
    </w:lvl>
    <w:lvl w:ilvl="6" w:tplc="AEAEEBBE">
      <w:numFmt w:val="bullet"/>
      <w:lvlText w:val="•"/>
      <w:lvlJc w:val="left"/>
      <w:pPr>
        <w:ind w:left="6161" w:hanging="286"/>
      </w:pPr>
      <w:rPr>
        <w:rFonts w:hint="default"/>
        <w:lang w:val="ru-RU" w:eastAsia="en-US" w:bidi="ar-SA"/>
      </w:rPr>
    </w:lvl>
    <w:lvl w:ilvl="7" w:tplc="9D3EF744">
      <w:numFmt w:val="bullet"/>
      <w:lvlText w:val="•"/>
      <w:lvlJc w:val="left"/>
      <w:pPr>
        <w:ind w:left="7137" w:hanging="286"/>
      </w:pPr>
      <w:rPr>
        <w:rFonts w:hint="default"/>
        <w:lang w:val="ru-RU" w:eastAsia="en-US" w:bidi="ar-SA"/>
      </w:rPr>
    </w:lvl>
    <w:lvl w:ilvl="8" w:tplc="B2AC1890">
      <w:numFmt w:val="bullet"/>
      <w:lvlText w:val="•"/>
      <w:lvlJc w:val="left"/>
      <w:pPr>
        <w:ind w:left="8113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2BCC6D8C"/>
    <w:multiLevelType w:val="hybridMultilevel"/>
    <w:tmpl w:val="DC58B688"/>
    <w:lvl w:ilvl="0" w:tplc="30F21156">
      <w:start w:val="1"/>
      <w:numFmt w:val="decimal"/>
      <w:lvlText w:val="%1."/>
      <w:lvlJc w:val="left"/>
      <w:pPr>
        <w:ind w:left="107" w:hanging="4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0E091E">
      <w:numFmt w:val="bullet"/>
      <w:lvlText w:val="•"/>
      <w:lvlJc w:val="left"/>
      <w:pPr>
        <w:ind w:left="542" w:hanging="430"/>
      </w:pPr>
      <w:rPr>
        <w:rFonts w:hint="default"/>
        <w:lang w:val="ru-RU" w:eastAsia="en-US" w:bidi="ar-SA"/>
      </w:rPr>
    </w:lvl>
    <w:lvl w:ilvl="2" w:tplc="3DAEBBF6">
      <w:numFmt w:val="bullet"/>
      <w:lvlText w:val="•"/>
      <w:lvlJc w:val="left"/>
      <w:pPr>
        <w:ind w:left="984" w:hanging="430"/>
      </w:pPr>
      <w:rPr>
        <w:rFonts w:hint="default"/>
        <w:lang w:val="ru-RU" w:eastAsia="en-US" w:bidi="ar-SA"/>
      </w:rPr>
    </w:lvl>
    <w:lvl w:ilvl="3" w:tplc="482C3FE2">
      <w:numFmt w:val="bullet"/>
      <w:lvlText w:val="•"/>
      <w:lvlJc w:val="left"/>
      <w:pPr>
        <w:ind w:left="1426" w:hanging="430"/>
      </w:pPr>
      <w:rPr>
        <w:rFonts w:hint="default"/>
        <w:lang w:val="ru-RU" w:eastAsia="en-US" w:bidi="ar-SA"/>
      </w:rPr>
    </w:lvl>
    <w:lvl w:ilvl="4" w:tplc="26F6010E">
      <w:numFmt w:val="bullet"/>
      <w:lvlText w:val="•"/>
      <w:lvlJc w:val="left"/>
      <w:pPr>
        <w:ind w:left="1868" w:hanging="430"/>
      </w:pPr>
      <w:rPr>
        <w:rFonts w:hint="default"/>
        <w:lang w:val="ru-RU" w:eastAsia="en-US" w:bidi="ar-SA"/>
      </w:rPr>
    </w:lvl>
    <w:lvl w:ilvl="5" w:tplc="DD802E70">
      <w:numFmt w:val="bullet"/>
      <w:lvlText w:val="•"/>
      <w:lvlJc w:val="left"/>
      <w:pPr>
        <w:ind w:left="2310" w:hanging="430"/>
      </w:pPr>
      <w:rPr>
        <w:rFonts w:hint="default"/>
        <w:lang w:val="ru-RU" w:eastAsia="en-US" w:bidi="ar-SA"/>
      </w:rPr>
    </w:lvl>
    <w:lvl w:ilvl="6" w:tplc="ECF4D97A">
      <w:numFmt w:val="bullet"/>
      <w:lvlText w:val="•"/>
      <w:lvlJc w:val="left"/>
      <w:pPr>
        <w:ind w:left="2752" w:hanging="430"/>
      </w:pPr>
      <w:rPr>
        <w:rFonts w:hint="default"/>
        <w:lang w:val="ru-RU" w:eastAsia="en-US" w:bidi="ar-SA"/>
      </w:rPr>
    </w:lvl>
    <w:lvl w:ilvl="7" w:tplc="C50E613C">
      <w:numFmt w:val="bullet"/>
      <w:lvlText w:val="•"/>
      <w:lvlJc w:val="left"/>
      <w:pPr>
        <w:ind w:left="3194" w:hanging="430"/>
      </w:pPr>
      <w:rPr>
        <w:rFonts w:hint="default"/>
        <w:lang w:val="ru-RU" w:eastAsia="en-US" w:bidi="ar-SA"/>
      </w:rPr>
    </w:lvl>
    <w:lvl w:ilvl="8" w:tplc="9F8EB954">
      <w:numFmt w:val="bullet"/>
      <w:lvlText w:val="•"/>
      <w:lvlJc w:val="left"/>
      <w:pPr>
        <w:ind w:left="3636" w:hanging="430"/>
      </w:pPr>
      <w:rPr>
        <w:rFonts w:hint="default"/>
        <w:lang w:val="ru-RU" w:eastAsia="en-US" w:bidi="ar-SA"/>
      </w:rPr>
    </w:lvl>
  </w:abstractNum>
  <w:abstractNum w:abstractNumId="11" w15:restartNumberingAfterBreak="0">
    <w:nsid w:val="2D52601F"/>
    <w:multiLevelType w:val="hybridMultilevel"/>
    <w:tmpl w:val="BEFC3DD2"/>
    <w:lvl w:ilvl="0" w:tplc="FB22EDA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CE1A58">
      <w:numFmt w:val="bullet"/>
      <w:lvlText w:val="•"/>
      <w:lvlJc w:val="left"/>
      <w:pPr>
        <w:ind w:left="783" w:hanging="140"/>
      </w:pPr>
      <w:rPr>
        <w:rFonts w:hint="default"/>
        <w:lang w:val="ru-RU" w:eastAsia="en-US" w:bidi="ar-SA"/>
      </w:rPr>
    </w:lvl>
    <w:lvl w:ilvl="2" w:tplc="EDD4A6F2">
      <w:numFmt w:val="bullet"/>
      <w:lvlText w:val="•"/>
      <w:lvlJc w:val="left"/>
      <w:pPr>
        <w:ind w:left="1467" w:hanging="140"/>
      </w:pPr>
      <w:rPr>
        <w:rFonts w:hint="default"/>
        <w:lang w:val="ru-RU" w:eastAsia="en-US" w:bidi="ar-SA"/>
      </w:rPr>
    </w:lvl>
    <w:lvl w:ilvl="3" w:tplc="3468D1F4">
      <w:numFmt w:val="bullet"/>
      <w:lvlText w:val="•"/>
      <w:lvlJc w:val="left"/>
      <w:pPr>
        <w:ind w:left="2150" w:hanging="140"/>
      </w:pPr>
      <w:rPr>
        <w:rFonts w:hint="default"/>
        <w:lang w:val="ru-RU" w:eastAsia="en-US" w:bidi="ar-SA"/>
      </w:rPr>
    </w:lvl>
    <w:lvl w:ilvl="4" w:tplc="F7D07430">
      <w:numFmt w:val="bullet"/>
      <w:lvlText w:val="•"/>
      <w:lvlJc w:val="left"/>
      <w:pPr>
        <w:ind w:left="2834" w:hanging="140"/>
      </w:pPr>
      <w:rPr>
        <w:rFonts w:hint="default"/>
        <w:lang w:val="ru-RU" w:eastAsia="en-US" w:bidi="ar-SA"/>
      </w:rPr>
    </w:lvl>
    <w:lvl w:ilvl="5" w:tplc="EF02E97A">
      <w:numFmt w:val="bullet"/>
      <w:lvlText w:val="•"/>
      <w:lvlJc w:val="left"/>
      <w:pPr>
        <w:ind w:left="3518" w:hanging="140"/>
      </w:pPr>
      <w:rPr>
        <w:rFonts w:hint="default"/>
        <w:lang w:val="ru-RU" w:eastAsia="en-US" w:bidi="ar-SA"/>
      </w:rPr>
    </w:lvl>
    <w:lvl w:ilvl="6" w:tplc="69EC0AB0">
      <w:numFmt w:val="bullet"/>
      <w:lvlText w:val="•"/>
      <w:lvlJc w:val="left"/>
      <w:pPr>
        <w:ind w:left="4201" w:hanging="140"/>
      </w:pPr>
      <w:rPr>
        <w:rFonts w:hint="default"/>
        <w:lang w:val="ru-RU" w:eastAsia="en-US" w:bidi="ar-SA"/>
      </w:rPr>
    </w:lvl>
    <w:lvl w:ilvl="7" w:tplc="7C52CB16">
      <w:numFmt w:val="bullet"/>
      <w:lvlText w:val="•"/>
      <w:lvlJc w:val="left"/>
      <w:pPr>
        <w:ind w:left="4885" w:hanging="140"/>
      </w:pPr>
      <w:rPr>
        <w:rFonts w:hint="default"/>
        <w:lang w:val="ru-RU" w:eastAsia="en-US" w:bidi="ar-SA"/>
      </w:rPr>
    </w:lvl>
    <w:lvl w:ilvl="8" w:tplc="BD26DD50">
      <w:numFmt w:val="bullet"/>
      <w:lvlText w:val="•"/>
      <w:lvlJc w:val="left"/>
      <w:pPr>
        <w:ind w:left="5568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2EF80E70"/>
    <w:multiLevelType w:val="hybridMultilevel"/>
    <w:tmpl w:val="23362D1E"/>
    <w:lvl w:ilvl="0" w:tplc="30DA9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955B5"/>
    <w:multiLevelType w:val="multilevel"/>
    <w:tmpl w:val="750841C2"/>
    <w:lvl w:ilvl="0">
      <w:start w:val="1"/>
      <w:numFmt w:val="decimal"/>
      <w:lvlText w:val="%1"/>
      <w:lvlJc w:val="left"/>
      <w:pPr>
        <w:ind w:left="989" w:hanging="6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89" w:hanging="64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97" w:hanging="6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6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6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6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6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0" w:hanging="6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649"/>
      </w:pPr>
      <w:rPr>
        <w:rFonts w:hint="default"/>
        <w:lang w:val="ru-RU" w:eastAsia="en-US" w:bidi="ar-SA"/>
      </w:rPr>
    </w:lvl>
  </w:abstractNum>
  <w:abstractNum w:abstractNumId="14" w15:restartNumberingAfterBreak="0">
    <w:nsid w:val="374F21B9"/>
    <w:multiLevelType w:val="hybridMultilevel"/>
    <w:tmpl w:val="C5641842"/>
    <w:lvl w:ilvl="0" w:tplc="1DC2E8D6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F9490B6">
      <w:numFmt w:val="bullet"/>
      <w:lvlText w:val="•"/>
      <w:lvlJc w:val="left"/>
      <w:pPr>
        <w:ind w:left="909" w:hanging="140"/>
      </w:pPr>
      <w:rPr>
        <w:rFonts w:hint="default"/>
        <w:lang w:val="ru-RU" w:eastAsia="en-US" w:bidi="ar-SA"/>
      </w:rPr>
    </w:lvl>
    <w:lvl w:ilvl="2" w:tplc="0F047584">
      <w:numFmt w:val="bullet"/>
      <w:lvlText w:val="•"/>
      <w:lvlJc w:val="left"/>
      <w:pPr>
        <w:ind w:left="1579" w:hanging="140"/>
      </w:pPr>
      <w:rPr>
        <w:rFonts w:hint="default"/>
        <w:lang w:val="ru-RU" w:eastAsia="en-US" w:bidi="ar-SA"/>
      </w:rPr>
    </w:lvl>
    <w:lvl w:ilvl="3" w:tplc="DB9A4B3C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4" w:tplc="A50ADD60">
      <w:numFmt w:val="bullet"/>
      <w:lvlText w:val="•"/>
      <w:lvlJc w:val="left"/>
      <w:pPr>
        <w:ind w:left="2918" w:hanging="140"/>
      </w:pPr>
      <w:rPr>
        <w:rFonts w:hint="default"/>
        <w:lang w:val="ru-RU" w:eastAsia="en-US" w:bidi="ar-SA"/>
      </w:rPr>
    </w:lvl>
    <w:lvl w:ilvl="5" w:tplc="50E254AA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6" w:tplc="5D8C4C82">
      <w:numFmt w:val="bullet"/>
      <w:lvlText w:val="•"/>
      <w:lvlJc w:val="left"/>
      <w:pPr>
        <w:ind w:left="4257" w:hanging="140"/>
      </w:pPr>
      <w:rPr>
        <w:rFonts w:hint="default"/>
        <w:lang w:val="ru-RU" w:eastAsia="en-US" w:bidi="ar-SA"/>
      </w:rPr>
    </w:lvl>
    <w:lvl w:ilvl="7" w:tplc="AAE813EE">
      <w:numFmt w:val="bullet"/>
      <w:lvlText w:val="•"/>
      <w:lvlJc w:val="left"/>
      <w:pPr>
        <w:ind w:left="4927" w:hanging="140"/>
      </w:pPr>
      <w:rPr>
        <w:rFonts w:hint="default"/>
        <w:lang w:val="ru-RU" w:eastAsia="en-US" w:bidi="ar-SA"/>
      </w:rPr>
    </w:lvl>
    <w:lvl w:ilvl="8" w:tplc="04AA6F68">
      <w:numFmt w:val="bullet"/>
      <w:lvlText w:val="•"/>
      <w:lvlJc w:val="left"/>
      <w:pPr>
        <w:ind w:left="5596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41005D66"/>
    <w:multiLevelType w:val="hybridMultilevel"/>
    <w:tmpl w:val="A8A41372"/>
    <w:lvl w:ilvl="0" w:tplc="6B6456D8">
      <w:start w:val="1"/>
      <w:numFmt w:val="decimal"/>
      <w:lvlText w:val="%1)"/>
      <w:lvlJc w:val="left"/>
      <w:pPr>
        <w:ind w:left="428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3964FF2">
      <w:numFmt w:val="bullet"/>
      <w:lvlText w:val="•"/>
      <w:lvlJc w:val="left"/>
      <w:pPr>
        <w:ind w:left="1142" w:hanging="284"/>
      </w:pPr>
      <w:rPr>
        <w:rFonts w:hint="default"/>
        <w:lang w:val="ru-RU" w:eastAsia="en-US" w:bidi="ar-SA"/>
      </w:rPr>
    </w:lvl>
    <w:lvl w:ilvl="2" w:tplc="7570DC10">
      <w:numFmt w:val="bullet"/>
      <w:lvlText w:val="•"/>
      <w:lvlJc w:val="left"/>
      <w:pPr>
        <w:ind w:left="1864" w:hanging="284"/>
      </w:pPr>
      <w:rPr>
        <w:rFonts w:hint="default"/>
        <w:lang w:val="ru-RU" w:eastAsia="en-US" w:bidi="ar-SA"/>
      </w:rPr>
    </w:lvl>
    <w:lvl w:ilvl="3" w:tplc="FF9E11B0">
      <w:numFmt w:val="bullet"/>
      <w:lvlText w:val="•"/>
      <w:lvlJc w:val="left"/>
      <w:pPr>
        <w:ind w:left="2586" w:hanging="284"/>
      </w:pPr>
      <w:rPr>
        <w:rFonts w:hint="default"/>
        <w:lang w:val="ru-RU" w:eastAsia="en-US" w:bidi="ar-SA"/>
      </w:rPr>
    </w:lvl>
    <w:lvl w:ilvl="4" w:tplc="EBD4D5DA">
      <w:numFmt w:val="bullet"/>
      <w:lvlText w:val="•"/>
      <w:lvlJc w:val="left"/>
      <w:pPr>
        <w:ind w:left="3308" w:hanging="284"/>
      </w:pPr>
      <w:rPr>
        <w:rFonts w:hint="default"/>
        <w:lang w:val="ru-RU" w:eastAsia="en-US" w:bidi="ar-SA"/>
      </w:rPr>
    </w:lvl>
    <w:lvl w:ilvl="5" w:tplc="9B1E37DA">
      <w:numFmt w:val="bullet"/>
      <w:lvlText w:val="•"/>
      <w:lvlJc w:val="left"/>
      <w:pPr>
        <w:ind w:left="4030" w:hanging="284"/>
      </w:pPr>
      <w:rPr>
        <w:rFonts w:hint="default"/>
        <w:lang w:val="ru-RU" w:eastAsia="en-US" w:bidi="ar-SA"/>
      </w:rPr>
    </w:lvl>
    <w:lvl w:ilvl="6" w:tplc="31247D24">
      <w:numFmt w:val="bullet"/>
      <w:lvlText w:val="•"/>
      <w:lvlJc w:val="left"/>
      <w:pPr>
        <w:ind w:left="4752" w:hanging="284"/>
      </w:pPr>
      <w:rPr>
        <w:rFonts w:hint="default"/>
        <w:lang w:val="ru-RU" w:eastAsia="en-US" w:bidi="ar-SA"/>
      </w:rPr>
    </w:lvl>
    <w:lvl w:ilvl="7" w:tplc="73F62766">
      <w:numFmt w:val="bullet"/>
      <w:lvlText w:val="•"/>
      <w:lvlJc w:val="left"/>
      <w:pPr>
        <w:ind w:left="5474" w:hanging="284"/>
      </w:pPr>
      <w:rPr>
        <w:rFonts w:hint="default"/>
        <w:lang w:val="ru-RU" w:eastAsia="en-US" w:bidi="ar-SA"/>
      </w:rPr>
    </w:lvl>
    <w:lvl w:ilvl="8" w:tplc="E11A2554">
      <w:numFmt w:val="bullet"/>
      <w:lvlText w:val="•"/>
      <w:lvlJc w:val="left"/>
      <w:pPr>
        <w:ind w:left="6196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8727B49"/>
    <w:multiLevelType w:val="hybridMultilevel"/>
    <w:tmpl w:val="E1783D9C"/>
    <w:lvl w:ilvl="0" w:tplc="F476E120">
      <w:start w:val="1"/>
      <w:numFmt w:val="decimal"/>
      <w:lvlText w:val="%1)"/>
      <w:lvlJc w:val="left"/>
      <w:pPr>
        <w:ind w:left="1414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CC432A4">
      <w:numFmt w:val="bullet"/>
      <w:lvlText w:val="•"/>
      <w:lvlJc w:val="left"/>
      <w:pPr>
        <w:ind w:left="2284" w:hanging="423"/>
      </w:pPr>
      <w:rPr>
        <w:rFonts w:hint="default"/>
        <w:lang w:val="ru-RU" w:eastAsia="en-US" w:bidi="ar-SA"/>
      </w:rPr>
    </w:lvl>
    <w:lvl w:ilvl="2" w:tplc="4DE82036">
      <w:numFmt w:val="bullet"/>
      <w:lvlText w:val="•"/>
      <w:lvlJc w:val="left"/>
      <w:pPr>
        <w:ind w:left="3149" w:hanging="423"/>
      </w:pPr>
      <w:rPr>
        <w:rFonts w:hint="default"/>
        <w:lang w:val="ru-RU" w:eastAsia="en-US" w:bidi="ar-SA"/>
      </w:rPr>
    </w:lvl>
    <w:lvl w:ilvl="3" w:tplc="FDC89D44">
      <w:numFmt w:val="bullet"/>
      <w:lvlText w:val="•"/>
      <w:lvlJc w:val="left"/>
      <w:pPr>
        <w:ind w:left="4013" w:hanging="423"/>
      </w:pPr>
      <w:rPr>
        <w:rFonts w:hint="default"/>
        <w:lang w:val="ru-RU" w:eastAsia="en-US" w:bidi="ar-SA"/>
      </w:rPr>
    </w:lvl>
    <w:lvl w:ilvl="4" w:tplc="B0183C16">
      <w:numFmt w:val="bullet"/>
      <w:lvlText w:val="•"/>
      <w:lvlJc w:val="left"/>
      <w:pPr>
        <w:ind w:left="4878" w:hanging="423"/>
      </w:pPr>
      <w:rPr>
        <w:rFonts w:hint="default"/>
        <w:lang w:val="ru-RU" w:eastAsia="en-US" w:bidi="ar-SA"/>
      </w:rPr>
    </w:lvl>
    <w:lvl w:ilvl="5" w:tplc="A0E62ECA">
      <w:numFmt w:val="bullet"/>
      <w:lvlText w:val="•"/>
      <w:lvlJc w:val="left"/>
      <w:pPr>
        <w:ind w:left="5743" w:hanging="423"/>
      </w:pPr>
      <w:rPr>
        <w:rFonts w:hint="default"/>
        <w:lang w:val="ru-RU" w:eastAsia="en-US" w:bidi="ar-SA"/>
      </w:rPr>
    </w:lvl>
    <w:lvl w:ilvl="6" w:tplc="72F4679E">
      <w:numFmt w:val="bullet"/>
      <w:lvlText w:val="•"/>
      <w:lvlJc w:val="left"/>
      <w:pPr>
        <w:ind w:left="6607" w:hanging="423"/>
      </w:pPr>
      <w:rPr>
        <w:rFonts w:hint="default"/>
        <w:lang w:val="ru-RU" w:eastAsia="en-US" w:bidi="ar-SA"/>
      </w:rPr>
    </w:lvl>
    <w:lvl w:ilvl="7" w:tplc="77BE30A0">
      <w:numFmt w:val="bullet"/>
      <w:lvlText w:val="•"/>
      <w:lvlJc w:val="left"/>
      <w:pPr>
        <w:ind w:left="7472" w:hanging="423"/>
      </w:pPr>
      <w:rPr>
        <w:rFonts w:hint="default"/>
        <w:lang w:val="ru-RU" w:eastAsia="en-US" w:bidi="ar-SA"/>
      </w:rPr>
    </w:lvl>
    <w:lvl w:ilvl="8" w:tplc="B338FBE0">
      <w:numFmt w:val="bullet"/>
      <w:lvlText w:val="•"/>
      <w:lvlJc w:val="left"/>
      <w:pPr>
        <w:ind w:left="8337" w:hanging="423"/>
      </w:pPr>
      <w:rPr>
        <w:rFonts w:hint="default"/>
        <w:lang w:val="ru-RU" w:eastAsia="en-US" w:bidi="ar-SA"/>
      </w:rPr>
    </w:lvl>
  </w:abstractNum>
  <w:abstractNum w:abstractNumId="17" w15:restartNumberingAfterBreak="0">
    <w:nsid w:val="4C180C64"/>
    <w:multiLevelType w:val="multilevel"/>
    <w:tmpl w:val="F5E0553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C6F021D"/>
    <w:multiLevelType w:val="hybridMultilevel"/>
    <w:tmpl w:val="796EE2AA"/>
    <w:lvl w:ilvl="0" w:tplc="32BE10C0">
      <w:numFmt w:val="bullet"/>
      <w:lvlText w:val="–"/>
      <w:lvlJc w:val="left"/>
      <w:pPr>
        <w:ind w:left="1200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6ACB00">
      <w:numFmt w:val="bullet"/>
      <w:lvlText w:val="•"/>
      <w:lvlJc w:val="left"/>
      <w:pPr>
        <w:ind w:left="2086" w:hanging="212"/>
      </w:pPr>
      <w:rPr>
        <w:rFonts w:hint="default"/>
        <w:lang w:val="ru-RU" w:eastAsia="en-US" w:bidi="ar-SA"/>
      </w:rPr>
    </w:lvl>
    <w:lvl w:ilvl="2" w:tplc="6B227D1E">
      <w:numFmt w:val="bullet"/>
      <w:lvlText w:val="•"/>
      <w:lvlJc w:val="left"/>
      <w:pPr>
        <w:ind w:left="2973" w:hanging="212"/>
      </w:pPr>
      <w:rPr>
        <w:rFonts w:hint="default"/>
        <w:lang w:val="ru-RU" w:eastAsia="en-US" w:bidi="ar-SA"/>
      </w:rPr>
    </w:lvl>
    <w:lvl w:ilvl="3" w:tplc="4CAE25A4">
      <w:numFmt w:val="bullet"/>
      <w:lvlText w:val="•"/>
      <w:lvlJc w:val="left"/>
      <w:pPr>
        <w:ind w:left="3859" w:hanging="212"/>
      </w:pPr>
      <w:rPr>
        <w:rFonts w:hint="default"/>
        <w:lang w:val="ru-RU" w:eastAsia="en-US" w:bidi="ar-SA"/>
      </w:rPr>
    </w:lvl>
    <w:lvl w:ilvl="4" w:tplc="4B7641E0">
      <w:numFmt w:val="bullet"/>
      <w:lvlText w:val="•"/>
      <w:lvlJc w:val="left"/>
      <w:pPr>
        <w:ind w:left="4746" w:hanging="212"/>
      </w:pPr>
      <w:rPr>
        <w:rFonts w:hint="default"/>
        <w:lang w:val="ru-RU" w:eastAsia="en-US" w:bidi="ar-SA"/>
      </w:rPr>
    </w:lvl>
    <w:lvl w:ilvl="5" w:tplc="BAF0239E">
      <w:numFmt w:val="bullet"/>
      <w:lvlText w:val="•"/>
      <w:lvlJc w:val="left"/>
      <w:pPr>
        <w:ind w:left="5633" w:hanging="212"/>
      </w:pPr>
      <w:rPr>
        <w:rFonts w:hint="default"/>
        <w:lang w:val="ru-RU" w:eastAsia="en-US" w:bidi="ar-SA"/>
      </w:rPr>
    </w:lvl>
    <w:lvl w:ilvl="6" w:tplc="A54ABBA8">
      <w:numFmt w:val="bullet"/>
      <w:lvlText w:val="•"/>
      <w:lvlJc w:val="left"/>
      <w:pPr>
        <w:ind w:left="6519" w:hanging="212"/>
      </w:pPr>
      <w:rPr>
        <w:rFonts w:hint="default"/>
        <w:lang w:val="ru-RU" w:eastAsia="en-US" w:bidi="ar-SA"/>
      </w:rPr>
    </w:lvl>
    <w:lvl w:ilvl="7" w:tplc="B6B84606">
      <w:numFmt w:val="bullet"/>
      <w:lvlText w:val="•"/>
      <w:lvlJc w:val="left"/>
      <w:pPr>
        <w:ind w:left="7406" w:hanging="212"/>
      </w:pPr>
      <w:rPr>
        <w:rFonts w:hint="default"/>
        <w:lang w:val="ru-RU" w:eastAsia="en-US" w:bidi="ar-SA"/>
      </w:rPr>
    </w:lvl>
    <w:lvl w:ilvl="8" w:tplc="E336248E">
      <w:numFmt w:val="bullet"/>
      <w:lvlText w:val="•"/>
      <w:lvlJc w:val="left"/>
      <w:pPr>
        <w:ind w:left="8293" w:hanging="212"/>
      </w:pPr>
      <w:rPr>
        <w:rFonts w:hint="default"/>
        <w:lang w:val="ru-RU" w:eastAsia="en-US" w:bidi="ar-SA"/>
      </w:rPr>
    </w:lvl>
  </w:abstractNum>
  <w:abstractNum w:abstractNumId="19" w15:restartNumberingAfterBreak="0">
    <w:nsid w:val="51F8653D"/>
    <w:multiLevelType w:val="hybridMultilevel"/>
    <w:tmpl w:val="4B624FE4"/>
    <w:lvl w:ilvl="0" w:tplc="3D5082E2">
      <w:numFmt w:val="bullet"/>
      <w:lvlText w:val=""/>
      <w:lvlJc w:val="left"/>
      <w:pPr>
        <w:ind w:left="1275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B930ECF6">
      <w:numFmt w:val="bullet"/>
      <w:lvlText w:val="•"/>
      <w:lvlJc w:val="left"/>
      <w:pPr>
        <w:ind w:left="2158" w:hanging="286"/>
      </w:pPr>
      <w:rPr>
        <w:rFonts w:hint="default"/>
        <w:lang w:val="ru-RU" w:eastAsia="en-US" w:bidi="ar-SA"/>
      </w:rPr>
    </w:lvl>
    <w:lvl w:ilvl="2" w:tplc="1E02BB50">
      <w:numFmt w:val="bullet"/>
      <w:lvlText w:val="•"/>
      <w:lvlJc w:val="left"/>
      <w:pPr>
        <w:ind w:left="3037" w:hanging="286"/>
      </w:pPr>
      <w:rPr>
        <w:rFonts w:hint="default"/>
        <w:lang w:val="ru-RU" w:eastAsia="en-US" w:bidi="ar-SA"/>
      </w:rPr>
    </w:lvl>
    <w:lvl w:ilvl="3" w:tplc="74C2B52A">
      <w:numFmt w:val="bullet"/>
      <w:lvlText w:val="•"/>
      <w:lvlJc w:val="left"/>
      <w:pPr>
        <w:ind w:left="3915" w:hanging="286"/>
      </w:pPr>
      <w:rPr>
        <w:rFonts w:hint="default"/>
        <w:lang w:val="ru-RU" w:eastAsia="en-US" w:bidi="ar-SA"/>
      </w:rPr>
    </w:lvl>
    <w:lvl w:ilvl="4" w:tplc="BF968C48">
      <w:numFmt w:val="bullet"/>
      <w:lvlText w:val="•"/>
      <w:lvlJc w:val="left"/>
      <w:pPr>
        <w:ind w:left="4794" w:hanging="286"/>
      </w:pPr>
      <w:rPr>
        <w:rFonts w:hint="default"/>
        <w:lang w:val="ru-RU" w:eastAsia="en-US" w:bidi="ar-SA"/>
      </w:rPr>
    </w:lvl>
    <w:lvl w:ilvl="5" w:tplc="52B42198">
      <w:numFmt w:val="bullet"/>
      <w:lvlText w:val="•"/>
      <w:lvlJc w:val="left"/>
      <w:pPr>
        <w:ind w:left="5673" w:hanging="286"/>
      </w:pPr>
      <w:rPr>
        <w:rFonts w:hint="default"/>
        <w:lang w:val="ru-RU" w:eastAsia="en-US" w:bidi="ar-SA"/>
      </w:rPr>
    </w:lvl>
    <w:lvl w:ilvl="6" w:tplc="0F184A60">
      <w:numFmt w:val="bullet"/>
      <w:lvlText w:val="•"/>
      <w:lvlJc w:val="left"/>
      <w:pPr>
        <w:ind w:left="6551" w:hanging="286"/>
      </w:pPr>
      <w:rPr>
        <w:rFonts w:hint="default"/>
        <w:lang w:val="ru-RU" w:eastAsia="en-US" w:bidi="ar-SA"/>
      </w:rPr>
    </w:lvl>
    <w:lvl w:ilvl="7" w:tplc="D1309E12">
      <w:numFmt w:val="bullet"/>
      <w:lvlText w:val="•"/>
      <w:lvlJc w:val="left"/>
      <w:pPr>
        <w:ind w:left="7430" w:hanging="286"/>
      </w:pPr>
      <w:rPr>
        <w:rFonts w:hint="default"/>
        <w:lang w:val="ru-RU" w:eastAsia="en-US" w:bidi="ar-SA"/>
      </w:rPr>
    </w:lvl>
    <w:lvl w:ilvl="8" w:tplc="BFD25E04">
      <w:numFmt w:val="bullet"/>
      <w:lvlText w:val="•"/>
      <w:lvlJc w:val="left"/>
      <w:pPr>
        <w:ind w:left="8309" w:hanging="286"/>
      </w:pPr>
      <w:rPr>
        <w:rFonts w:hint="default"/>
        <w:lang w:val="ru-RU" w:eastAsia="en-US" w:bidi="ar-SA"/>
      </w:rPr>
    </w:lvl>
  </w:abstractNum>
  <w:abstractNum w:abstractNumId="20" w15:restartNumberingAfterBreak="0">
    <w:nsid w:val="53FC20F1"/>
    <w:multiLevelType w:val="hybridMultilevel"/>
    <w:tmpl w:val="DA6864F6"/>
    <w:lvl w:ilvl="0" w:tplc="BF48C1A2">
      <w:numFmt w:val="bullet"/>
      <w:lvlText w:val="-"/>
      <w:lvlJc w:val="left"/>
      <w:pPr>
        <w:ind w:left="107" w:hanging="2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7823256">
      <w:numFmt w:val="bullet"/>
      <w:lvlText w:val="•"/>
      <w:lvlJc w:val="left"/>
      <w:pPr>
        <w:ind w:left="783" w:hanging="243"/>
      </w:pPr>
      <w:rPr>
        <w:rFonts w:hint="default"/>
        <w:lang w:val="ru-RU" w:eastAsia="en-US" w:bidi="ar-SA"/>
      </w:rPr>
    </w:lvl>
    <w:lvl w:ilvl="2" w:tplc="65F048D4">
      <w:numFmt w:val="bullet"/>
      <w:lvlText w:val="•"/>
      <w:lvlJc w:val="left"/>
      <w:pPr>
        <w:ind w:left="1467" w:hanging="243"/>
      </w:pPr>
      <w:rPr>
        <w:rFonts w:hint="default"/>
        <w:lang w:val="ru-RU" w:eastAsia="en-US" w:bidi="ar-SA"/>
      </w:rPr>
    </w:lvl>
    <w:lvl w:ilvl="3" w:tplc="4A286064">
      <w:numFmt w:val="bullet"/>
      <w:lvlText w:val="•"/>
      <w:lvlJc w:val="left"/>
      <w:pPr>
        <w:ind w:left="2150" w:hanging="243"/>
      </w:pPr>
      <w:rPr>
        <w:rFonts w:hint="default"/>
        <w:lang w:val="ru-RU" w:eastAsia="en-US" w:bidi="ar-SA"/>
      </w:rPr>
    </w:lvl>
    <w:lvl w:ilvl="4" w:tplc="57DAE05A">
      <w:numFmt w:val="bullet"/>
      <w:lvlText w:val="•"/>
      <w:lvlJc w:val="left"/>
      <w:pPr>
        <w:ind w:left="2834" w:hanging="243"/>
      </w:pPr>
      <w:rPr>
        <w:rFonts w:hint="default"/>
        <w:lang w:val="ru-RU" w:eastAsia="en-US" w:bidi="ar-SA"/>
      </w:rPr>
    </w:lvl>
    <w:lvl w:ilvl="5" w:tplc="92BA6F4C">
      <w:numFmt w:val="bullet"/>
      <w:lvlText w:val="•"/>
      <w:lvlJc w:val="left"/>
      <w:pPr>
        <w:ind w:left="3518" w:hanging="243"/>
      </w:pPr>
      <w:rPr>
        <w:rFonts w:hint="default"/>
        <w:lang w:val="ru-RU" w:eastAsia="en-US" w:bidi="ar-SA"/>
      </w:rPr>
    </w:lvl>
    <w:lvl w:ilvl="6" w:tplc="31A6074A">
      <w:numFmt w:val="bullet"/>
      <w:lvlText w:val="•"/>
      <w:lvlJc w:val="left"/>
      <w:pPr>
        <w:ind w:left="4201" w:hanging="243"/>
      </w:pPr>
      <w:rPr>
        <w:rFonts w:hint="default"/>
        <w:lang w:val="ru-RU" w:eastAsia="en-US" w:bidi="ar-SA"/>
      </w:rPr>
    </w:lvl>
    <w:lvl w:ilvl="7" w:tplc="248A3CD4">
      <w:numFmt w:val="bullet"/>
      <w:lvlText w:val="•"/>
      <w:lvlJc w:val="left"/>
      <w:pPr>
        <w:ind w:left="4885" w:hanging="243"/>
      </w:pPr>
      <w:rPr>
        <w:rFonts w:hint="default"/>
        <w:lang w:val="ru-RU" w:eastAsia="en-US" w:bidi="ar-SA"/>
      </w:rPr>
    </w:lvl>
    <w:lvl w:ilvl="8" w:tplc="209EB256">
      <w:numFmt w:val="bullet"/>
      <w:lvlText w:val="•"/>
      <w:lvlJc w:val="left"/>
      <w:pPr>
        <w:ind w:left="5568" w:hanging="243"/>
      </w:pPr>
      <w:rPr>
        <w:rFonts w:hint="default"/>
        <w:lang w:val="ru-RU" w:eastAsia="en-US" w:bidi="ar-SA"/>
      </w:rPr>
    </w:lvl>
  </w:abstractNum>
  <w:abstractNum w:abstractNumId="21" w15:restartNumberingAfterBreak="0">
    <w:nsid w:val="587A064A"/>
    <w:multiLevelType w:val="multilevel"/>
    <w:tmpl w:val="0010CCD4"/>
    <w:lvl w:ilvl="0">
      <w:start w:val="1"/>
      <w:numFmt w:val="decimal"/>
      <w:lvlText w:val="%1"/>
      <w:lvlJc w:val="left"/>
      <w:pPr>
        <w:ind w:left="989" w:hanging="4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89" w:hanging="45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97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05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4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3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1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0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459"/>
      </w:pPr>
      <w:rPr>
        <w:rFonts w:hint="default"/>
        <w:lang w:val="ru-RU" w:eastAsia="en-US" w:bidi="ar-SA"/>
      </w:rPr>
    </w:lvl>
  </w:abstractNum>
  <w:abstractNum w:abstractNumId="22" w15:restartNumberingAfterBreak="0">
    <w:nsid w:val="5D07140C"/>
    <w:multiLevelType w:val="hybridMultilevel"/>
    <w:tmpl w:val="53EE65C6"/>
    <w:lvl w:ilvl="0" w:tplc="F4DE88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814C7"/>
    <w:multiLevelType w:val="hybridMultilevel"/>
    <w:tmpl w:val="85022104"/>
    <w:lvl w:ilvl="0" w:tplc="F8F8E3F8">
      <w:start w:val="1"/>
      <w:numFmt w:val="decimal"/>
      <w:lvlText w:val="%1)"/>
      <w:lvlJc w:val="left"/>
      <w:pPr>
        <w:ind w:left="145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628C15E">
      <w:numFmt w:val="bullet"/>
      <w:lvlText w:val="•"/>
      <w:lvlJc w:val="left"/>
      <w:pPr>
        <w:ind w:left="890" w:hanging="284"/>
      </w:pPr>
      <w:rPr>
        <w:rFonts w:hint="default"/>
        <w:lang w:val="ru-RU" w:eastAsia="en-US" w:bidi="ar-SA"/>
      </w:rPr>
    </w:lvl>
    <w:lvl w:ilvl="2" w:tplc="C4B2618E">
      <w:numFmt w:val="bullet"/>
      <w:lvlText w:val="•"/>
      <w:lvlJc w:val="left"/>
      <w:pPr>
        <w:ind w:left="1640" w:hanging="284"/>
      </w:pPr>
      <w:rPr>
        <w:rFonts w:hint="default"/>
        <w:lang w:val="ru-RU" w:eastAsia="en-US" w:bidi="ar-SA"/>
      </w:rPr>
    </w:lvl>
    <w:lvl w:ilvl="3" w:tplc="F68A93CC">
      <w:numFmt w:val="bullet"/>
      <w:lvlText w:val="•"/>
      <w:lvlJc w:val="left"/>
      <w:pPr>
        <w:ind w:left="2390" w:hanging="284"/>
      </w:pPr>
      <w:rPr>
        <w:rFonts w:hint="default"/>
        <w:lang w:val="ru-RU" w:eastAsia="en-US" w:bidi="ar-SA"/>
      </w:rPr>
    </w:lvl>
    <w:lvl w:ilvl="4" w:tplc="93280CB0">
      <w:numFmt w:val="bullet"/>
      <w:lvlText w:val="•"/>
      <w:lvlJc w:val="left"/>
      <w:pPr>
        <w:ind w:left="3140" w:hanging="284"/>
      </w:pPr>
      <w:rPr>
        <w:rFonts w:hint="default"/>
        <w:lang w:val="ru-RU" w:eastAsia="en-US" w:bidi="ar-SA"/>
      </w:rPr>
    </w:lvl>
    <w:lvl w:ilvl="5" w:tplc="119CF596">
      <w:numFmt w:val="bullet"/>
      <w:lvlText w:val="•"/>
      <w:lvlJc w:val="left"/>
      <w:pPr>
        <w:ind w:left="3890" w:hanging="284"/>
      </w:pPr>
      <w:rPr>
        <w:rFonts w:hint="default"/>
        <w:lang w:val="ru-RU" w:eastAsia="en-US" w:bidi="ar-SA"/>
      </w:rPr>
    </w:lvl>
    <w:lvl w:ilvl="6" w:tplc="244CD11A">
      <w:numFmt w:val="bullet"/>
      <w:lvlText w:val="•"/>
      <w:lvlJc w:val="left"/>
      <w:pPr>
        <w:ind w:left="4640" w:hanging="284"/>
      </w:pPr>
      <w:rPr>
        <w:rFonts w:hint="default"/>
        <w:lang w:val="ru-RU" w:eastAsia="en-US" w:bidi="ar-SA"/>
      </w:rPr>
    </w:lvl>
    <w:lvl w:ilvl="7" w:tplc="68BA12A4">
      <w:numFmt w:val="bullet"/>
      <w:lvlText w:val="•"/>
      <w:lvlJc w:val="left"/>
      <w:pPr>
        <w:ind w:left="5390" w:hanging="284"/>
      </w:pPr>
      <w:rPr>
        <w:rFonts w:hint="default"/>
        <w:lang w:val="ru-RU" w:eastAsia="en-US" w:bidi="ar-SA"/>
      </w:rPr>
    </w:lvl>
    <w:lvl w:ilvl="8" w:tplc="6C12500E">
      <w:numFmt w:val="bullet"/>
      <w:lvlText w:val="•"/>
      <w:lvlJc w:val="left"/>
      <w:pPr>
        <w:ind w:left="6140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DA6D2B"/>
    <w:multiLevelType w:val="hybridMultilevel"/>
    <w:tmpl w:val="90522112"/>
    <w:lvl w:ilvl="0" w:tplc="26C6C95E">
      <w:start w:val="1"/>
      <w:numFmt w:val="decimal"/>
      <w:lvlText w:val="%1."/>
      <w:lvlJc w:val="left"/>
      <w:pPr>
        <w:ind w:left="10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168A1A0">
      <w:numFmt w:val="bullet"/>
      <w:lvlText w:val="•"/>
      <w:lvlJc w:val="left"/>
      <w:pPr>
        <w:ind w:left="542" w:hanging="181"/>
      </w:pPr>
      <w:rPr>
        <w:rFonts w:hint="default"/>
        <w:lang w:val="ru-RU" w:eastAsia="en-US" w:bidi="ar-SA"/>
      </w:rPr>
    </w:lvl>
    <w:lvl w:ilvl="2" w:tplc="0F64BE44">
      <w:numFmt w:val="bullet"/>
      <w:lvlText w:val="•"/>
      <w:lvlJc w:val="left"/>
      <w:pPr>
        <w:ind w:left="984" w:hanging="181"/>
      </w:pPr>
      <w:rPr>
        <w:rFonts w:hint="default"/>
        <w:lang w:val="ru-RU" w:eastAsia="en-US" w:bidi="ar-SA"/>
      </w:rPr>
    </w:lvl>
    <w:lvl w:ilvl="3" w:tplc="BD32B2D2">
      <w:numFmt w:val="bullet"/>
      <w:lvlText w:val="•"/>
      <w:lvlJc w:val="left"/>
      <w:pPr>
        <w:ind w:left="1426" w:hanging="181"/>
      </w:pPr>
      <w:rPr>
        <w:rFonts w:hint="default"/>
        <w:lang w:val="ru-RU" w:eastAsia="en-US" w:bidi="ar-SA"/>
      </w:rPr>
    </w:lvl>
    <w:lvl w:ilvl="4" w:tplc="AA949070">
      <w:numFmt w:val="bullet"/>
      <w:lvlText w:val="•"/>
      <w:lvlJc w:val="left"/>
      <w:pPr>
        <w:ind w:left="1868" w:hanging="181"/>
      </w:pPr>
      <w:rPr>
        <w:rFonts w:hint="default"/>
        <w:lang w:val="ru-RU" w:eastAsia="en-US" w:bidi="ar-SA"/>
      </w:rPr>
    </w:lvl>
    <w:lvl w:ilvl="5" w:tplc="B7DC2B36">
      <w:numFmt w:val="bullet"/>
      <w:lvlText w:val="•"/>
      <w:lvlJc w:val="left"/>
      <w:pPr>
        <w:ind w:left="2310" w:hanging="181"/>
      </w:pPr>
      <w:rPr>
        <w:rFonts w:hint="default"/>
        <w:lang w:val="ru-RU" w:eastAsia="en-US" w:bidi="ar-SA"/>
      </w:rPr>
    </w:lvl>
    <w:lvl w:ilvl="6" w:tplc="44CCD416">
      <w:numFmt w:val="bullet"/>
      <w:lvlText w:val="•"/>
      <w:lvlJc w:val="left"/>
      <w:pPr>
        <w:ind w:left="2752" w:hanging="181"/>
      </w:pPr>
      <w:rPr>
        <w:rFonts w:hint="default"/>
        <w:lang w:val="ru-RU" w:eastAsia="en-US" w:bidi="ar-SA"/>
      </w:rPr>
    </w:lvl>
    <w:lvl w:ilvl="7" w:tplc="CA5A7AFA">
      <w:numFmt w:val="bullet"/>
      <w:lvlText w:val="•"/>
      <w:lvlJc w:val="left"/>
      <w:pPr>
        <w:ind w:left="3194" w:hanging="181"/>
      </w:pPr>
      <w:rPr>
        <w:rFonts w:hint="default"/>
        <w:lang w:val="ru-RU" w:eastAsia="en-US" w:bidi="ar-SA"/>
      </w:rPr>
    </w:lvl>
    <w:lvl w:ilvl="8" w:tplc="5888F38E">
      <w:numFmt w:val="bullet"/>
      <w:lvlText w:val="•"/>
      <w:lvlJc w:val="left"/>
      <w:pPr>
        <w:ind w:left="3636" w:hanging="181"/>
      </w:pPr>
      <w:rPr>
        <w:rFonts w:hint="default"/>
        <w:lang w:val="ru-RU" w:eastAsia="en-US" w:bidi="ar-SA"/>
      </w:rPr>
    </w:lvl>
  </w:abstractNum>
  <w:abstractNum w:abstractNumId="25" w15:restartNumberingAfterBreak="0">
    <w:nsid w:val="6408582F"/>
    <w:multiLevelType w:val="hybridMultilevel"/>
    <w:tmpl w:val="7D9C2FC4"/>
    <w:lvl w:ilvl="0" w:tplc="30DA9A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B31321"/>
    <w:multiLevelType w:val="hybridMultilevel"/>
    <w:tmpl w:val="07CC8332"/>
    <w:lvl w:ilvl="0" w:tplc="BDC0F92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17ECA50">
      <w:numFmt w:val="bullet"/>
      <w:lvlText w:val="•"/>
      <w:lvlJc w:val="left"/>
      <w:pPr>
        <w:ind w:left="783" w:hanging="140"/>
      </w:pPr>
      <w:rPr>
        <w:rFonts w:hint="default"/>
        <w:lang w:val="ru-RU" w:eastAsia="en-US" w:bidi="ar-SA"/>
      </w:rPr>
    </w:lvl>
    <w:lvl w:ilvl="2" w:tplc="06FA140C">
      <w:numFmt w:val="bullet"/>
      <w:lvlText w:val="•"/>
      <w:lvlJc w:val="left"/>
      <w:pPr>
        <w:ind w:left="1467" w:hanging="140"/>
      </w:pPr>
      <w:rPr>
        <w:rFonts w:hint="default"/>
        <w:lang w:val="ru-RU" w:eastAsia="en-US" w:bidi="ar-SA"/>
      </w:rPr>
    </w:lvl>
    <w:lvl w:ilvl="3" w:tplc="5232D444">
      <w:numFmt w:val="bullet"/>
      <w:lvlText w:val="•"/>
      <w:lvlJc w:val="left"/>
      <w:pPr>
        <w:ind w:left="2150" w:hanging="140"/>
      </w:pPr>
      <w:rPr>
        <w:rFonts w:hint="default"/>
        <w:lang w:val="ru-RU" w:eastAsia="en-US" w:bidi="ar-SA"/>
      </w:rPr>
    </w:lvl>
    <w:lvl w:ilvl="4" w:tplc="BFD259CC">
      <w:numFmt w:val="bullet"/>
      <w:lvlText w:val="•"/>
      <w:lvlJc w:val="left"/>
      <w:pPr>
        <w:ind w:left="2834" w:hanging="140"/>
      </w:pPr>
      <w:rPr>
        <w:rFonts w:hint="default"/>
        <w:lang w:val="ru-RU" w:eastAsia="en-US" w:bidi="ar-SA"/>
      </w:rPr>
    </w:lvl>
    <w:lvl w:ilvl="5" w:tplc="83164304">
      <w:numFmt w:val="bullet"/>
      <w:lvlText w:val="•"/>
      <w:lvlJc w:val="left"/>
      <w:pPr>
        <w:ind w:left="3518" w:hanging="140"/>
      </w:pPr>
      <w:rPr>
        <w:rFonts w:hint="default"/>
        <w:lang w:val="ru-RU" w:eastAsia="en-US" w:bidi="ar-SA"/>
      </w:rPr>
    </w:lvl>
    <w:lvl w:ilvl="6" w:tplc="78524496">
      <w:numFmt w:val="bullet"/>
      <w:lvlText w:val="•"/>
      <w:lvlJc w:val="left"/>
      <w:pPr>
        <w:ind w:left="4201" w:hanging="140"/>
      </w:pPr>
      <w:rPr>
        <w:rFonts w:hint="default"/>
        <w:lang w:val="ru-RU" w:eastAsia="en-US" w:bidi="ar-SA"/>
      </w:rPr>
    </w:lvl>
    <w:lvl w:ilvl="7" w:tplc="884C32D8">
      <w:numFmt w:val="bullet"/>
      <w:lvlText w:val="•"/>
      <w:lvlJc w:val="left"/>
      <w:pPr>
        <w:ind w:left="4885" w:hanging="140"/>
      </w:pPr>
      <w:rPr>
        <w:rFonts w:hint="default"/>
        <w:lang w:val="ru-RU" w:eastAsia="en-US" w:bidi="ar-SA"/>
      </w:rPr>
    </w:lvl>
    <w:lvl w:ilvl="8" w:tplc="EB5CEA32">
      <w:numFmt w:val="bullet"/>
      <w:lvlText w:val="•"/>
      <w:lvlJc w:val="left"/>
      <w:pPr>
        <w:ind w:left="5568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72296BE8"/>
    <w:multiLevelType w:val="hybridMultilevel"/>
    <w:tmpl w:val="CCA6A7E6"/>
    <w:lvl w:ilvl="0" w:tplc="B70483D4">
      <w:numFmt w:val="bullet"/>
      <w:lvlText w:val="–"/>
      <w:lvlJc w:val="left"/>
      <w:pPr>
        <w:ind w:left="1275" w:hanging="2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78E53C">
      <w:numFmt w:val="bullet"/>
      <w:lvlText w:val="•"/>
      <w:lvlJc w:val="left"/>
      <w:pPr>
        <w:ind w:left="2158" w:hanging="279"/>
      </w:pPr>
      <w:rPr>
        <w:rFonts w:hint="default"/>
        <w:lang w:val="ru-RU" w:eastAsia="en-US" w:bidi="ar-SA"/>
      </w:rPr>
    </w:lvl>
    <w:lvl w:ilvl="2" w:tplc="F0EE75FE">
      <w:numFmt w:val="bullet"/>
      <w:lvlText w:val="•"/>
      <w:lvlJc w:val="left"/>
      <w:pPr>
        <w:ind w:left="3037" w:hanging="279"/>
      </w:pPr>
      <w:rPr>
        <w:rFonts w:hint="default"/>
        <w:lang w:val="ru-RU" w:eastAsia="en-US" w:bidi="ar-SA"/>
      </w:rPr>
    </w:lvl>
    <w:lvl w:ilvl="3" w:tplc="24B6B026">
      <w:numFmt w:val="bullet"/>
      <w:lvlText w:val="•"/>
      <w:lvlJc w:val="left"/>
      <w:pPr>
        <w:ind w:left="3915" w:hanging="279"/>
      </w:pPr>
      <w:rPr>
        <w:rFonts w:hint="default"/>
        <w:lang w:val="ru-RU" w:eastAsia="en-US" w:bidi="ar-SA"/>
      </w:rPr>
    </w:lvl>
    <w:lvl w:ilvl="4" w:tplc="457E5930">
      <w:numFmt w:val="bullet"/>
      <w:lvlText w:val="•"/>
      <w:lvlJc w:val="left"/>
      <w:pPr>
        <w:ind w:left="4794" w:hanging="279"/>
      </w:pPr>
      <w:rPr>
        <w:rFonts w:hint="default"/>
        <w:lang w:val="ru-RU" w:eastAsia="en-US" w:bidi="ar-SA"/>
      </w:rPr>
    </w:lvl>
    <w:lvl w:ilvl="5" w:tplc="F54859F6">
      <w:numFmt w:val="bullet"/>
      <w:lvlText w:val="•"/>
      <w:lvlJc w:val="left"/>
      <w:pPr>
        <w:ind w:left="5673" w:hanging="279"/>
      </w:pPr>
      <w:rPr>
        <w:rFonts w:hint="default"/>
        <w:lang w:val="ru-RU" w:eastAsia="en-US" w:bidi="ar-SA"/>
      </w:rPr>
    </w:lvl>
    <w:lvl w:ilvl="6" w:tplc="C58C43E4">
      <w:numFmt w:val="bullet"/>
      <w:lvlText w:val="•"/>
      <w:lvlJc w:val="left"/>
      <w:pPr>
        <w:ind w:left="6551" w:hanging="279"/>
      </w:pPr>
      <w:rPr>
        <w:rFonts w:hint="default"/>
        <w:lang w:val="ru-RU" w:eastAsia="en-US" w:bidi="ar-SA"/>
      </w:rPr>
    </w:lvl>
    <w:lvl w:ilvl="7" w:tplc="12989460">
      <w:numFmt w:val="bullet"/>
      <w:lvlText w:val="•"/>
      <w:lvlJc w:val="left"/>
      <w:pPr>
        <w:ind w:left="7430" w:hanging="279"/>
      </w:pPr>
      <w:rPr>
        <w:rFonts w:hint="default"/>
        <w:lang w:val="ru-RU" w:eastAsia="en-US" w:bidi="ar-SA"/>
      </w:rPr>
    </w:lvl>
    <w:lvl w:ilvl="8" w:tplc="A184DF60">
      <w:numFmt w:val="bullet"/>
      <w:lvlText w:val="•"/>
      <w:lvlJc w:val="left"/>
      <w:pPr>
        <w:ind w:left="8309" w:hanging="279"/>
      </w:pPr>
      <w:rPr>
        <w:rFonts w:hint="default"/>
        <w:lang w:val="ru-RU" w:eastAsia="en-US" w:bidi="ar-SA"/>
      </w:rPr>
    </w:lvl>
  </w:abstractNum>
  <w:abstractNum w:abstractNumId="28" w15:restartNumberingAfterBreak="0">
    <w:nsid w:val="737B7913"/>
    <w:multiLevelType w:val="hybridMultilevel"/>
    <w:tmpl w:val="28FCC8AC"/>
    <w:lvl w:ilvl="0" w:tplc="1D26B434">
      <w:start w:val="1"/>
      <w:numFmt w:val="decimal"/>
      <w:lvlText w:val="%1."/>
      <w:lvlJc w:val="left"/>
      <w:pPr>
        <w:ind w:left="108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E4C1CC6">
      <w:numFmt w:val="bullet"/>
      <w:lvlText w:val="•"/>
      <w:lvlJc w:val="left"/>
      <w:pPr>
        <w:ind w:left="570" w:hanging="181"/>
      </w:pPr>
      <w:rPr>
        <w:rFonts w:hint="default"/>
        <w:lang w:val="ru-RU" w:eastAsia="en-US" w:bidi="ar-SA"/>
      </w:rPr>
    </w:lvl>
    <w:lvl w:ilvl="2" w:tplc="26BC6F9E">
      <w:numFmt w:val="bullet"/>
      <w:lvlText w:val="•"/>
      <w:lvlJc w:val="left"/>
      <w:pPr>
        <w:ind w:left="1040" w:hanging="181"/>
      </w:pPr>
      <w:rPr>
        <w:rFonts w:hint="default"/>
        <w:lang w:val="ru-RU" w:eastAsia="en-US" w:bidi="ar-SA"/>
      </w:rPr>
    </w:lvl>
    <w:lvl w:ilvl="3" w:tplc="6D9EBF26">
      <w:numFmt w:val="bullet"/>
      <w:lvlText w:val="•"/>
      <w:lvlJc w:val="left"/>
      <w:pPr>
        <w:ind w:left="1510" w:hanging="181"/>
      </w:pPr>
      <w:rPr>
        <w:rFonts w:hint="default"/>
        <w:lang w:val="ru-RU" w:eastAsia="en-US" w:bidi="ar-SA"/>
      </w:rPr>
    </w:lvl>
    <w:lvl w:ilvl="4" w:tplc="9EA49094">
      <w:numFmt w:val="bullet"/>
      <w:lvlText w:val="•"/>
      <w:lvlJc w:val="left"/>
      <w:pPr>
        <w:ind w:left="1980" w:hanging="181"/>
      </w:pPr>
      <w:rPr>
        <w:rFonts w:hint="default"/>
        <w:lang w:val="ru-RU" w:eastAsia="en-US" w:bidi="ar-SA"/>
      </w:rPr>
    </w:lvl>
    <w:lvl w:ilvl="5" w:tplc="F4528EC0">
      <w:numFmt w:val="bullet"/>
      <w:lvlText w:val="•"/>
      <w:lvlJc w:val="left"/>
      <w:pPr>
        <w:ind w:left="2451" w:hanging="181"/>
      </w:pPr>
      <w:rPr>
        <w:rFonts w:hint="default"/>
        <w:lang w:val="ru-RU" w:eastAsia="en-US" w:bidi="ar-SA"/>
      </w:rPr>
    </w:lvl>
    <w:lvl w:ilvl="6" w:tplc="E7F898D2">
      <w:numFmt w:val="bullet"/>
      <w:lvlText w:val="•"/>
      <w:lvlJc w:val="left"/>
      <w:pPr>
        <w:ind w:left="2921" w:hanging="181"/>
      </w:pPr>
      <w:rPr>
        <w:rFonts w:hint="default"/>
        <w:lang w:val="ru-RU" w:eastAsia="en-US" w:bidi="ar-SA"/>
      </w:rPr>
    </w:lvl>
    <w:lvl w:ilvl="7" w:tplc="44001B72">
      <w:numFmt w:val="bullet"/>
      <w:lvlText w:val="•"/>
      <w:lvlJc w:val="left"/>
      <w:pPr>
        <w:ind w:left="3391" w:hanging="181"/>
      </w:pPr>
      <w:rPr>
        <w:rFonts w:hint="default"/>
        <w:lang w:val="ru-RU" w:eastAsia="en-US" w:bidi="ar-SA"/>
      </w:rPr>
    </w:lvl>
    <w:lvl w:ilvl="8" w:tplc="2440383A">
      <w:numFmt w:val="bullet"/>
      <w:lvlText w:val="•"/>
      <w:lvlJc w:val="left"/>
      <w:pPr>
        <w:ind w:left="3861" w:hanging="181"/>
      </w:pPr>
      <w:rPr>
        <w:rFonts w:hint="default"/>
        <w:lang w:val="ru-RU" w:eastAsia="en-US" w:bidi="ar-SA"/>
      </w:rPr>
    </w:lvl>
  </w:abstractNum>
  <w:abstractNum w:abstractNumId="29" w15:restartNumberingAfterBreak="0">
    <w:nsid w:val="74D72512"/>
    <w:multiLevelType w:val="hybridMultilevel"/>
    <w:tmpl w:val="9FE495B8"/>
    <w:lvl w:ilvl="0" w:tplc="334684AC">
      <w:start w:val="1"/>
      <w:numFmt w:val="decimal"/>
      <w:lvlText w:val="%1."/>
      <w:lvlJc w:val="left"/>
      <w:pPr>
        <w:ind w:left="281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D86C536">
      <w:numFmt w:val="bullet"/>
      <w:lvlText w:val="•"/>
      <w:lvlJc w:val="left"/>
      <w:pPr>
        <w:ind w:left="1258" w:hanging="425"/>
      </w:pPr>
      <w:rPr>
        <w:rFonts w:hint="default"/>
        <w:lang w:val="ru-RU" w:eastAsia="en-US" w:bidi="ar-SA"/>
      </w:rPr>
    </w:lvl>
    <w:lvl w:ilvl="2" w:tplc="392CDB98">
      <w:numFmt w:val="bullet"/>
      <w:lvlText w:val="•"/>
      <w:lvlJc w:val="left"/>
      <w:pPr>
        <w:ind w:left="2237" w:hanging="425"/>
      </w:pPr>
      <w:rPr>
        <w:rFonts w:hint="default"/>
        <w:lang w:val="ru-RU" w:eastAsia="en-US" w:bidi="ar-SA"/>
      </w:rPr>
    </w:lvl>
    <w:lvl w:ilvl="3" w:tplc="16401E84">
      <w:numFmt w:val="bullet"/>
      <w:lvlText w:val="•"/>
      <w:lvlJc w:val="left"/>
      <w:pPr>
        <w:ind w:left="3215" w:hanging="425"/>
      </w:pPr>
      <w:rPr>
        <w:rFonts w:hint="default"/>
        <w:lang w:val="ru-RU" w:eastAsia="en-US" w:bidi="ar-SA"/>
      </w:rPr>
    </w:lvl>
    <w:lvl w:ilvl="4" w:tplc="210A010C">
      <w:numFmt w:val="bullet"/>
      <w:lvlText w:val="•"/>
      <w:lvlJc w:val="left"/>
      <w:pPr>
        <w:ind w:left="4194" w:hanging="425"/>
      </w:pPr>
      <w:rPr>
        <w:rFonts w:hint="default"/>
        <w:lang w:val="ru-RU" w:eastAsia="en-US" w:bidi="ar-SA"/>
      </w:rPr>
    </w:lvl>
    <w:lvl w:ilvl="5" w:tplc="7AD26982">
      <w:numFmt w:val="bullet"/>
      <w:lvlText w:val="•"/>
      <w:lvlJc w:val="left"/>
      <w:pPr>
        <w:ind w:left="5173" w:hanging="425"/>
      </w:pPr>
      <w:rPr>
        <w:rFonts w:hint="default"/>
        <w:lang w:val="ru-RU" w:eastAsia="en-US" w:bidi="ar-SA"/>
      </w:rPr>
    </w:lvl>
    <w:lvl w:ilvl="6" w:tplc="316EBF98">
      <w:numFmt w:val="bullet"/>
      <w:lvlText w:val="•"/>
      <w:lvlJc w:val="left"/>
      <w:pPr>
        <w:ind w:left="6151" w:hanging="425"/>
      </w:pPr>
      <w:rPr>
        <w:rFonts w:hint="default"/>
        <w:lang w:val="ru-RU" w:eastAsia="en-US" w:bidi="ar-SA"/>
      </w:rPr>
    </w:lvl>
    <w:lvl w:ilvl="7" w:tplc="C6541858">
      <w:numFmt w:val="bullet"/>
      <w:lvlText w:val="•"/>
      <w:lvlJc w:val="left"/>
      <w:pPr>
        <w:ind w:left="7130" w:hanging="425"/>
      </w:pPr>
      <w:rPr>
        <w:rFonts w:hint="default"/>
        <w:lang w:val="ru-RU" w:eastAsia="en-US" w:bidi="ar-SA"/>
      </w:rPr>
    </w:lvl>
    <w:lvl w:ilvl="8" w:tplc="65B075E8">
      <w:numFmt w:val="bullet"/>
      <w:lvlText w:val="•"/>
      <w:lvlJc w:val="left"/>
      <w:pPr>
        <w:ind w:left="8109" w:hanging="425"/>
      </w:pPr>
      <w:rPr>
        <w:rFonts w:hint="default"/>
        <w:lang w:val="ru-RU" w:eastAsia="en-US" w:bidi="ar-SA"/>
      </w:rPr>
    </w:lvl>
  </w:abstractNum>
  <w:abstractNum w:abstractNumId="30" w15:restartNumberingAfterBreak="0">
    <w:nsid w:val="7A1549F2"/>
    <w:multiLevelType w:val="hybridMultilevel"/>
    <w:tmpl w:val="2D8A85C6"/>
    <w:lvl w:ilvl="0" w:tplc="8E025818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4BC8ABC">
      <w:numFmt w:val="bullet"/>
      <w:lvlText w:val="•"/>
      <w:lvlJc w:val="left"/>
      <w:pPr>
        <w:ind w:left="909" w:hanging="140"/>
      </w:pPr>
      <w:rPr>
        <w:rFonts w:hint="default"/>
        <w:lang w:val="ru-RU" w:eastAsia="en-US" w:bidi="ar-SA"/>
      </w:rPr>
    </w:lvl>
    <w:lvl w:ilvl="2" w:tplc="CE789238">
      <w:numFmt w:val="bullet"/>
      <w:lvlText w:val="•"/>
      <w:lvlJc w:val="left"/>
      <w:pPr>
        <w:ind w:left="1579" w:hanging="140"/>
      </w:pPr>
      <w:rPr>
        <w:rFonts w:hint="default"/>
        <w:lang w:val="ru-RU" w:eastAsia="en-US" w:bidi="ar-SA"/>
      </w:rPr>
    </w:lvl>
    <w:lvl w:ilvl="3" w:tplc="F7AE76CE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4" w:tplc="2F04298E">
      <w:numFmt w:val="bullet"/>
      <w:lvlText w:val="•"/>
      <w:lvlJc w:val="left"/>
      <w:pPr>
        <w:ind w:left="2918" w:hanging="140"/>
      </w:pPr>
      <w:rPr>
        <w:rFonts w:hint="default"/>
        <w:lang w:val="ru-RU" w:eastAsia="en-US" w:bidi="ar-SA"/>
      </w:rPr>
    </w:lvl>
    <w:lvl w:ilvl="5" w:tplc="B7F6FF8C">
      <w:numFmt w:val="bullet"/>
      <w:lvlText w:val="•"/>
      <w:lvlJc w:val="left"/>
      <w:pPr>
        <w:ind w:left="3588" w:hanging="140"/>
      </w:pPr>
      <w:rPr>
        <w:rFonts w:hint="default"/>
        <w:lang w:val="ru-RU" w:eastAsia="en-US" w:bidi="ar-SA"/>
      </w:rPr>
    </w:lvl>
    <w:lvl w:ilvl="6" w:tplc="4D2E703C">
      <w:numFmt w:val="bullet"/>
      <w:lvlText w:val="•"/>
      <w:lvlJc w:val="left"/>
      <w:pPr>
        <w:ind w:left="4257" w:hanging="140"/>
      </w:pPr>
      <w:rPr>
        <w:rFonts w:hint="default"/>
        <w:lang w:val="ru-RU" w:eastAsia="en-US" w:bidi="ar-SA"/>
      </w:rPr>
    </w:lvl>
    <w:lvl w:ilvl="7" w:tplc="098C8878">
      <w:numFmt w:val="bullet"/>
      <w:lvlText w:val="•"/>
      <w:lvlJc w:val="left"/>
      <w:pPr>
        <w:ind w:left="4927" w:hanging="140"/>
      </w:pPr>
      <w:rPr>
        <w:rFonts w:hint="default"/>
        <w:lang w:val="ru-RU" w:eastAsia="en-US" w:bidi="ar-SA"/>
      </w:rPr>
    </w:lvl>
    <w:lvl w:ilvl="8" w:tplc="F9968B12">
      <w:numFmt w:val="bullet"/>
      <w:lvlText w:val="•"/>
      <w:lvlJc w:val="left"/>
      <w:pPr>
        <w:ind w:left="5596" w:hanging="140"/>
      </w:pPr>
      <w:rPr>
        <w:rFonts w:hint="default"/>
        <w:lang w:val="ru-RU" w:eastAsia="en-US" w:bidi="ar-SA"/>
      </w:rPr>
    </w:lvl>
  </w:abstractNum>
  <w:abstractNum w:abstractNumId="31" w15:restartNumberingAfterBreak="0">
    <w:nsid w:val="7E1364AB"/>
    <w:multiLevelType w:val="multilevel"/>
    <w:tmpl w:val="F5E0553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31"/>
  </w:num>
  <w:num w:numId="3">
    <w:abstractNumId w:val="12"/>
  </w:num>
  <w:num w:numId="4">
    <w:abstractNumId w:val="25"/>
  </w:num>
  <w:num w:numId="5">
    <w:abstractNumId w:val="22"/>
  </w:num>
  <w:num w:numId="6">
    <w:abstractNumId w:val="23"/>
  </w:num>
  <w:num w:numId="7">
    <w:abstractNumId w:val="15"/>
  </w:num>
  <w:num w:numId="8">
    <w:abstractNumId w:val="1"/>
  </w:num>
  <w:num w:numId="9">
    <w:abstractNumId w:val="30"/>
  </w:num>
  <w:num w:numId="10">
    <w:abstractNumId w:val="20"/>
  </w:num>
  <w:num w:numId="11">
    <w:abstractNumId w:val="3"/>
  </w:num>
  <w:num w:numId="12">
    <w:abstractNumId w:val="7"/>
  </w:num>
  <w:num w:numId="13">
    <w:abstractNumId w:val="14"/>
  </w:num>
  <w:num w:numId="14">
    <w:abstractNumId w:val="11"/>
  </w:num>
  <w:num w:numId="15">
    <w:abstractNumId w:val="26"/>
  </w:num>
  <w:num w:numId="16">
    <w:abstractNumId w:val="0"/>
  </w:num>
  <w:num w:numId="17">
    <w:abstractNumId w:val="29"/>
  </w:num>
  <w:num w:numId="18">
    <w:abstractNumId w:val="16"/>
  </w:num>
  <w:num w:numId="19">
    <w:abstractNumId w:val="9"/>
  </w:num>
  <w:num w:numId="20">
    <w:abstractNumId w:val="18"/>
  </w:num>
  <w:num w:numId="21">
    <w:abstractNumId w:val="27"/>
  </w:num>
  <w:num w:numId="22">
    <w:abstractNumId w:val="2"/>
  </w:num>
  <w:num w:numId="23">
    <w:abstractNumId w:val="28"/>
  </w:num>
  <w:num w:numId="24">
    <w:abstractNumId w:val="10"/>
  </w:num>
  <w:num w:numId="25">
    <w:abstractNumId w:val="6"/>
  </w:num>
  <w:num w:numId="26">
    <w:abstractNumId w:val="24"/>
  </w:num>
  <w:num w:numId="27">
    <w:abstractNumId w:val="8"/>
  </w:num>
  <w:num w:numId="28">
    <w:abstractNumId w:val="4"/>
  </w:num>
  <w:num w:numId="29">
    <w:abstractNumId w:val="13"/>
  </w:num>
  <w:num w:numId="30">
    <w:abstractNumId w:val="19"/>
  </w:num>
  <w:num w:numId="31">
    <w:abstractNumId w:val="5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9D7"/>
    <w:rsid w:val="00041C31"/>
    <w:rsid w:val="00076F29"/>
    <w:rsid w:val="00087F16"/>
    <w:rsid w:val="000A1A98"/>
    <w:rsid w:val="000D2946"/>
    <w:rsid w:val="000E39D7"/>
    <w:rsid w:val="00191992"/>
    <w:rsid w:val="001D18D8"/>
    <w:rsid w:val="001D22FC"/>
    <w:rsid w:val="00247D2F"/>
    <w:rsid w:val="002776E4"/>
    <w:rsid w:val="00281D25"/>
    <w:rsid w:val="0029157F"/>
    <w:rsid w:val="003035AE"/>
    <w:rsid w:val="003705B4"/>
    <w:rsid w:val="00451345"/>
    <w:rsid w:val="005514EF"/>
    <w:rsid w:val="005555DF"/>
    <w:rsid w:val="00571027"/>
    <w:rsid w:val="005957E1"/>
    <w:rsid w:val="00597A86"/>
    <w:rsid w:val="005F104C"/>
    <w:rsid w:val="005F7265"/>
    <w:rsid w:val="006A2D00"/>
    <w:rsid w:val="006A7F42"/>
    <w:rsid w:val="007259D3"/>
    <w:rsid w:val="00767236"/>
    <w:rsid w:val="007A7557"/>
    <w:rsid w:val="007C7600"/>
    <w:rsid w:val="007D228D"/>
    <w:rsid w:val="007D22E8"/>
    <w:rsid w:val="007F0290"/>
    <w:rsid w:val="007F6103"/>
    <w:rsid w:val="008035AD"/>
    <w:rsid w:val="008458CF"/>
    <w:rsid w:val="008D1EA0"/>
    <w:rsid w:val="008D418C"/>
    <w:rsid w:val="008F515E"/>
    <w:rsid w:val="00901A17"/>
    <w:rsid w:val="00997D6C"/>
    <w:rsid w:val="009A4A50"/>
    <w:rsid w:val="00A04B3E"/>
    <w:rsid w:val="00A36E1F"/>
    <w:rsid w:val="00AA456A"/>
    <w:rsid w:val="00AE786B"/>
    <w:rsid w:val="00B230A9"/>
    <w:rsid w:val="00B82290"/>
    <w:rsid w:val="00BE5D85"/>
    <w:rsid w:val="00BF3386"/>
    <w:rsid w:val="00C64883"/>
    <w:rsid w:val="00CA0CF0"/>
    <w:rsid w:val="00CB7D79"/>
    <w:rsid w:val="00CC27D1"/>
    <w:rsid w:val="00E42ADD"/>
    <w:rsid w:val="00E8305B"/>
    <w:rsid w:val="00E910DA"/>
    <w:rsid w:val="00F050D4"/>
    <w:rsid w:val="00F50EFE"/>
    <w:rsid w:val="00F57ECD"/>
    <w:rsid w:val="00F77860"/>
    <w:rsid w:val="00FA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60052"/>
  <w15:docId w15:val="{21E76699-24E4-4DCC-804C-9B4B51ED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458CF"/>
    <w:pPr>
      <w:widowControl w:val="0"/>
      <w:autoSpaceDE w:val="0"/>
      <w:autoSpaceDN w:val="0"/>
      <w:spacing w:before="178" w:after="0" w:line="240" w:lineRule="auto"/>
      <w:jc w:val="right"/>
      <w:outlineLvl w:val="0"/>
    </w:pPr>
    <w:rPr>
      <w:rFonts w:ascii="Cambria Math" w:eastAsia="Cambria Math" w:hAnsi="Cambria Math" w:cs="Cambria Math"/>
      <w:sz w:val="29"/>
      <w:szCs w:val="29"/>
      <w:lang w:eastAsia="en-US"/>
    </w:rPr>
  </w:style>
  <w:style w:type="paragraph" w:styleId="2">
    <w:name w:val="heading 2"/>
    <w:basedOn w:val="a"/>
    <w:link w:val="20"/>
    <w:uiPriority w:val="1"/>
    <w:qFormat/>
    <w:rsid w:val="008458CF"/>
    <w:pPr>
      <w:widowControl w:val="0"/>
      <w:autoSpaceDE w:val="0"/>
      <w:autoSpaceDN w:val="0"/>
      <w:spacing w:before="72" w:after="0" w:line="240" w:lineRule="auto"/>
      <w:ind w:left="989" w:right="385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957E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76F29"/>
    <w:rPr>
      <w:color w:val="0000FF"/>
      <w:u w:val="single"/>
    </w:rPr>
  </w:style>
  <w:style w:type="table" w:styleId="a5">
    <w:name w:val="Table Grid"/>
    <w:basedOn w:val="a1"/>
    <w:uiPriority w:val="59"/>
    <w:rsid w:val="00247D2F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91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10DA"/>
  </w:style>
  <w:style w:type="paragraph" w:styleId="a8">
    <w:name w:val="footer"/>
    <w:basedOn w:val="a"/>
    <w:link w:val="a9"/>
    <w:uiPriority w:val="99"/>
    <w:unhideWhenUsed/>
    <w:rsid w:val="00E91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10DA"/>
  </w:style>
  <w:style w:type="paragraph" w:styleId="aa">
    <w:name w:val="Body Text"/>
    <w:basedOn w:val="a"/>
    <w:link w:val="ab"/>
    <w:uiPriority w:val="1"/>
    <w:qFormat/>
    <w:rsid w:val="00F57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b">
    <w:name w:val="Основной текст Знак"/>
    <w:basedOn w:val="a0"/>
    <w:link w:val="aa"/>
    <w:uiPriority w:val="1"/>
    <w:rsid w:val="00F57ECD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7A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7A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597A86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97A86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97A86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8458CF"/>
    <w:rPr>
      <w:rFonts w:ascii="Cambria Math" w:eastAsia="Cambria Math" w:hAnsi="Cambria Math" w:cs="Cambria Math"/>
      <w:sz w:val="29"/>
      <w:szCs w:val="29"/>
      <w:lang w:eastAsia="en-US"/>
    </w:rPr>
  </w:style>
  <w:style w:type="character" w:customStyle="1" w:styleId="20">
    <w:name w:val="Заголовок 2 Знак"/>
    <w:basedOn w:val="a0"/>
    <w:link w:val="2"/>
    <w:uiPriority w:val="1"/>
    <w:rsid w:val="008458CF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11">
    <w:name w:val="toc 1"/>
    <w:basedOn w:val="a"/>
    <w:uiPriority w:val="1"/>
    <w:qFormat/>
    <w:rsid w:val="008458CF"/>
    <w:pPr>
      <w:widowControl w:val="0"/>
      <w:autoSpaceDE w:val="0"/>
      <w:autoSpaceDN w:val="0"/>
      <w:spacing w:after="0" w:line="240" w:lineRule="auto"/>
      <w:ind w:left="28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21">
    <w:name w:val="toc 2"/>
    <w:basedOn w:val="a"/>
    <w:uiPriority w:val="1"/>
    <w:qFormat/>
    <w:rsid w:val="008458CF"/>
    <w:pPr>
      <w:widowControl w:val="0"/>
      <w:autoSpaceDE w:val="0"/>
      <w:autoSpaceDN w:val="0"/>
      <w:spacing w:after="0" w:line="240" w:lineRule="auto"/>
      <w:ind w:left="989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toc 3"/>
    <w:basedOn w:val="a"/>
    <w:uiPriority w:val="1"/>
    <w:qFormat/>
    <w:rsid w:val="008458CF"/>
    <w:pPr>
      <w:widowControl w:val="0"/>
      <w:autoSpaceDE w:val="0"/>
      <w:autoSpaceDN w:val="0"/>
      <w:spacing w:before="54" w:after="0" w:line="240" w:lineRule="auto"/>
      <w:ind w:left="1008"/>
    </w:pPr>
    <w:rPr>
      <w:rFonts w:ascii="Calibri" w:eastAsia="Calibri" w:hAnsi="Calibri" w:cs="Calibri"/>
      <w:lang w:eastAsia="en-US"/>
    </w:rPr>
  </w:style>
  <w:style w:type="paragraph" w:styleId="ac">
    <w:name w:val="Title"/>
    <w:basedOn w:val="a"/>
    <w:link w:val="ad"/>
    <w:uiPriority w:val="1"/>
    <w:qFormat/>
    <w:rsid w:val="008458CF"/>
    <w:pPr>
      <w:widowControl w:val="0"/>
      <w:autoSpaceDE w:val="0"/>
      <w:autoSpaceDN w:val="0"/>
      <w:spacing w:before="2" w:after="0" w:line="240" w:lineRule="auto"/>
      <w:ind w:left="234" w:right="382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d">
    <w:name w:val="Заголовок Знак"/>
    <w:basedOn w:val="a0"/>
    <w:link w:val="ac"/>
    <w:uiPriority w:val="1"/>
    <w:rsid w:val="008458CF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191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5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John\AppData\Local\Temp\FineReader10\media\image1.jpeg" TargetMode="External"/><Relationship Id="rId13" Type="http://schemas.openxmlformats.org/officeDocument/2006/relationships/image" Target="media/image6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13222</Words>
  <Characters>75368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2024-05-29T20:59:00Z</dcterms:created>
  <dcterms:modified xsi:type="dcterms:W3CDTF">2024-05-29T21:00:00Z</dcterms:modified>
</cp:coreProperties>
</file>