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F80" w:rsidRDefault="0079792B" w:rsidP="00776B54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20 века начался процесс гло</w:t>
      </w:r>
      <w:r w:rsidR="00571F80">
        <w:rPr>
          <w:rFonts w:ascii="Times New Roman" w:hAnsi="Times New Roman" w:cs="Times New Roman"/>
          <w:sz w:val="28"/>
          <w:szCs w:val="28"/>
        </w:rPr>
        <w:t>бального возрождения религии. Это</w:t>
      </w:r>
      <w:r>
        <w:rPr>
          <w:rFonts w:ascii="Times New Roman" w:hAnsi="Times New Roman" w:cs="Times New Roman"/>
          <w:sz w:val="28"/>
          <w:szCs w:val="28"/>
        </w:rPr>
        <w:t xml:space="preserve"> был</w:t>
      </w:r>
      <w:r w:rsidR="00571F8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отчасти связан</w:t>
      </w:r>
      <w:r w:rsidR="00571F8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571F80">
        <w:rPr>
          <w:rFonts w:ascii="Times New Roman" w:hAnsi="Times New Roman" w:cs="Times New Roman"/>
          <w:sz w:val="28"/>
          <w:szCs w:val="28"/>
        </w:rPr>
        <w:t>исчезновением некоторых идеологий, в частности коммунистической, что позволило некоторым религиям получить приверженцев там, где их раньше не было. Однако куда в большей степени он связан с людьми, которые обращаются к традиционным верованиям, вдыхают в них новые силы и придают новые смыслы. Возрождение заключалось в усилении религиозного сознания и подъеме фундаменталистских движений, призывающих к очищению религиозных доктрин, изменению поведения людей в соответствии с религиозными догматами. Хотя данное возрождение выходит далеко за рамки фундаменталистских движений: оно</w:t>
      </w:r>
      <w:r w:rsidR="00B91E62">
        <w:rPr>
          <w:rFonts w:ascii="Times New Roman" w:hAnsi="Times New Roman" w:cs="Times New Roman"/>
          <w:sz w:val="28"/>
          <w:szCs w:val="28"/>
        </w:rPr>
        <w:t xml:space="preserve"> </w:t>
      </w:r>
      <w:r w:rsidR="00571F80">
        <w:rPr>
          <w:rFonts w:ascii="Times New Roman" w:hAnsi="Times New Roman" w:cs="Times New Roman"/>
          <w:sz w:val="28"/>
          <w:szCs w:val="28"/>
        </w:rPr>
        <w:t>все</w:t>
      </w:r>
      <w:r w:rsidR="00B91E62">
        <w:rPr>
          <w:rFonts w:ascii="Times New Roman" w:hAnsi="Times New Roman" w:cs="Times New Roman"/>
          <w:sz w:val="28"/>
          <w:szCs w:val="28"/>
        </w:rPr>
        <w:t xml:space="preserve"> </w:t>
      </w:r>
      <w:r w:rsidR="00571F80">
        <w:rPr>
          <w:rFonts w:ascii="Times New Roman" w:hAnsi="Times New Roman" w:cs="Times New Roman"/>
          <w:sz w:val="28"/>
          <w:szCs w:val="28"/>
        </w:rPr>
        <w:t xml:space="preserve"> больше проявляется в повседневной жизни людей. Сфера международных отношений не является исключением,</w:t>
      </w:r>
      <w:r w:rsidR="00032612">
        <w:rPr>
          <w:rFonts w:ascii="Times New Roman" w:hAnsi="Times New Roman" w:cs="Times New Roman"/>
          <w:sz w:val="28"/>
          <w:szCs w:val="28"/>
        </w:rPr>
        <w:t xml:space="preserve"> и, как писал британский журналист Эдвард Мортимер, </w:t>
      </w:r>
      <w:r w:rsidR="00032612">
        <w:rPr>
          <w:rFonts w:ascii="Times New Roman" w:eastAsia="Times New Roman" w:hAnsi="Times New Roman" w:cs="Times New Roman"/>
          <w:sz w:val="28"/>
          <w:szCs w:val="28"/>
        </w:rPr>
        <w:t xml:space="preserve">религия </w:t>
      </w:r>
      <w:r w:rsidR="00571F80" w:rsidRPr="00EF3CD9">
        <w:rPr>
          <w:rFonts w:ascii="Times New Roman" w:eastAsia="Times New Roman" w:hAnsi="Times New Roman" w:cs="Times New Roman"/>
          <w:sz w:val="28"/>
          <w:szCs w:val="28"/>
        </w:rPr>
        <w:t>«все чаще вмешивается в международные дела»</w:t>
      </w:r>
      <w:r w:rsidR="00032612">
        <w:rPr>
          <w:rFonts w:ascii="Times New Roman" w:eastAsia="Times New Roman" w:hAnsi="Times New Roman" w:cs="Times New Roman"/>
          <w:sz w:val="28"/>
          <w:szCs w:val="28"/>
        </w:rPr>
        <w:t>, которые зачаст</w:t>
      </w:r>
      <w:r w:rsidR="00E25E2C">
        <w:rPr>
          <w:rFonts w:ascii="Times New Roman" w:eastAsia="Times New Roman" w:hAnsi="Times New Roman" w:cs="Times New Roman"/>
          <w:sz w:val="28"/>
          <w:szCs w:val="28"/>
        </w:rPr>
        <w:t>ую являются антагонистическими. (</w:t>
      </w:r>
      <w:r w:rsidR="00E25E2C" w:rsidRPr="00E25E2C">
        <w:rPr>
          <w:rFonts w:ascii="Times New Roman" w:eastAsia="Times New Roman" w:hAnsi="Times New Roman" w:cs="Times New Roman"/>
          <w:sz w:val="28"/>
          <w:szCs w:val="28"/>
        </w:rPr>
        <w:t>Edward</w:t>
      </w:r>
      <w:bookmarkStart w:id="0" w:name="_GoBack"/>
      <w:bookmarkEnd w:id="0"/>
      <w:r w:rsidR="00E25E2C" w:rsidRPr="00E25E2C">
        <w:rPr>
          <w:rFonts w:ascii="Times New Roman" w:eastAsia="Times New Roman" w:hAnsi="Times New Roman" w:cs="Times New Roman"/>
          <w:sz w:val="28"/>
          <w:szCs w:val="28"/>
        </w:rPr>
        <w:t xml:space="preserve"> Mortimer, «Christianity and Islam», International Affairs, 1997</w:t>
      </w:r>
      <w:r w:rsidR="00E25E2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2D015B" w:rsidRDefault="003E1B35" w:rsidP="003E1B35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современном мире идеологической противостояние, как то во время Холодной войны, сходит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нет,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его замену приходит противоборство между культурными идентичностями. Крупнейшей культурной группой выступают цивилизации, при формировании которых религия наряду с языком играет центральную роль.</w:t>
      </w:r>
      <w:r w:rsidRPr="003E1B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Несмотря на то, что многие религии проповедуют гуманистические идеи, религия и гуманизм несовместимы, ведь когда дело доходит до противостояния, религии ополчают своих приверженцев  против «неверных». Таким образом, осознание религиозной идентичности способствует созданию общностей, противостоящих друг другу. </w:t>
      </w:r>
    </w:p>
    <w:p w:rsidR="003E1B35" w:rsidRDefault="003E1B35" w:rsidP="003E1B35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словам американского политолога Самюэля Хантингтона,  в настоящее время происходит столкновение 7 или 8 цивилизаций</w:t>
      </w:r>
      <w:r w:rsidR="002D015B">
        <w:rPr>
          <w:rFonts w:ascii="Times New Roman" w:eastAsia="Times New Roman" w:hAnsi="Times New Roman" w:cs="Times New Roman"/>
          <w:sz w:val="28"/>
          <w:szCs w:val="28"/>
        </w:rPr>
        <w:t>, каждая из которых стремится расширить свое влияние или хотя бы сохранить свою самобытность перед лицом экспансии других цивилизаций, в особенности Запада.</w:t>
      </w:r>
      <w:r w:rsidR="000C3E45" w:rsidRPr="000C3E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>Т</w:t>
      </w:r>
      <w:r w:rsidR="00B364D2">
        <w:rPr>
          <w:rFonts w:ascii="Times New Roman" w:eastAsia="Times New Roman" w:hAnsi="Times New Roman" w:cs="Times New Roman"/>
          <w:sz w:val="28"/>
          <w:szCs w:val="28"/>
        </w:rPr>
        <w:t xml:space="preserve">акие конфликты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>принято называть</w:t>
      </w:r>
      <w:r w:rsidR="00B364D2">
        <w:rPr>
          <w:rFonts w:ascii="Times New Roman" w:eastAsia="Times New Roman" w:hAnsi="Times New Roman" w:cs="Times New Roman"/>
          <w:sz w:val="28"/>
          <w:szCs w:val="28"/>
        </w:rPr>
        <w:t xml:space="preserve"> конфликтами по линиям разломов цивилизаций. Очень часто они перерастают в насильственные действия. О</w:t>
      </w:r>
      <w:r w:rsidR="00E6611D">
        <w:rPr>
          <w:rFonts w:ascii="Times New Roman" w:eastAsia="Times New Roman" w:hAnsi="Times New Roman" w:cs="Times New Roman"/>
          <w:sz w:val="28"/>
          <w:szCs w:val="28"/>
        </w:rPr>
        <w:t>бычно эти столкновения происходят на локальном уровне и не затрагивают интересы  не участвующих в конфликте сторон. Для них также характерны крово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>пролитность и затяжной характер, о</w:t>
      </w:r>
      <w:r w:rsidR="00E6611D">
        <w:rPr>
          <w:rFonts w:ascii="Times New Roman" w:eastAsia="Times New Roman" w:hAnsi="Times New Roman" w:cs="Times New Roman"/>
          <w:sz w:val="28"/>
          <w:szCs w:val="28"/>
        </w:rPr>
        <w:t>ни могут приостанавливать</w:t>
      </w:r>
      <w:r w:rsidR="001462A0">
        <w:rPr>
          <w:rFonts w:ascii="Times New Roman" w:eastAsia="Times New Roman" w:hAnsi="Times New Roman" w:cs="Times New Roman"/>
          <w:sz w:val="28"/>
          <w:szCs w:val="28"/>
        </w:rPr>
        <w:t xml:space="preserve">ся перемириями, однако </w:t>
      </w:r>
      <w:r w:rsidR="00B364D2">
        <w:rPr>
          <w:rFonts w:ascii="Times New Roman" w:eastAsia="Times New Roman" w:hAnsi="Times New Roman" w:cs="Times New Roman"/>
          <w:sz w:val="28"/>
          <w:szCs w:val="28"/>
        </w:rPr>
        <w:t xml:space="preserve">нередко </w:t>
      </w:r>
      <w:r w:rsidR="001462A0">
        <w:rPr>
          <w:rFonts w:ascii="Times New Roman" w:eastAsia="Times New Roman" w:hAnsi="Times New Roman" w:cs="Times New Roman"/>
          <w:sz w:val="28"/>
          <w:szCs w:val="28"/>
        </w:rPr>
        <w:t>таковые</w:t>
      </w:r>
      <w:r w:rsidR="00E6611D">
        <w:rPr>
          <w:rFonts w:ascii="Times New Roman" w:eastAsia="Times New Roman" w:hAnsi="Times New Roman" w:cs="Times New Roman"/>
          <w:sz w:val="28"/>
          <w:szCs w:val="28"/>
        </w:rPr>
        <w:t xml:space="preserve"> нарушаются.</w:t>
      </w:r>
      <w:r w:rsidR="00B364D2">
        <w:rPr>
          <w:rFonts w:ascii="Times New Roman" w:eastAsia="Times New Roman" w:hAnsi="Times New Roman" w:cs="Times New Roman"/>
          <w:sz w:val="28"/>
          <w:szCs w:val="28"/>
        </w:rPr>
        <w:t xml:space="preserve"> Чаще всего целью сторон является приобретение контроля над территорией и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>освобождение ее от другого народа.</w:t>
      </w:r>
      <w:r w:rsidR="00B364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 xml:space="preserve">Хантингтон считал, что в современном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lastRenderedPageBreak/>
        <w:t>мире преобладающее число конфликтов будет происходить между различными культурными идентичностями, между различными цивилизациями.</w:t>
      </w:r>
    </w:p>
    <w:p w:rsidR="00CF555A" w:rsidRDefault="009B58F6" w:rsidP="007520DD">
      <w:pPr>
        <w:tabs>
          <w:tab w:val="left" w:pos="2976"/>
        </w:tabs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Примеров тому множество: начиная от</w:t>
      </w:r>
      <w:r w:rsidR="0078639A">
        <w:rPr>
          <w:rFonts w:ascii="Times New Roman" w:eastAsia="Times New Roman" w:hAnsi="Times New Roman" w:cs="Times New Roman"/>
          <w:sz w:val="28"/>
          <w:szCs w:val="28"/>
        </w:rPr>
        <w:t xml:space="preserve"> внутреннего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639A">
        <w:rPr>
          <w:rFonts w:ascii="Times New Roman" w:eastAsia="Times New Roman" w:hAnsi="Times New Roman" w:cs="Times New Roman"/>
          <w:sz w:val="28"/>
          <w:szCs w:val="28"/>
        </w:rPr>
        <w:t xml:space="preserve">противостояния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>буддистов и индуистов</w:t>
      </w:r>
      <w:r w:rsidR="0078639A">
        <w:rPr>
          <w:rFonts w:ascii="Times New Roman" w:eastAsia="Times New Roman" w:hAnsi="Times New Roman" w:cs="Times New Roman"/>
          <w:sz w:val="28"/>
          <w:szCs w:val="28"/>
        </w:rPr>
        <w:t xml:space="preserve"> на Шри-Ланке и заканчивая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 xml:space="preserve">глобальной </w:t>
      </w:r>
      <w:r w:rsidR="0078639A">
        <w:rPr>
          <w:rFonts w:ascii="Times New Roman" w:eastAsia="Times New Roman" w:hAnsi="Times New Roman" w:cs="Times New Roman"/>
          <w:sz w:val="28"/>
          <w:szCs w:val="28"/>
        </w:rPr>
        <w:t xml:space="preserve">войной в Персидском заливе, которую оценивают как войну между Западом и исламским миром.  </w:t>
      </w:r>
      <w:r w:rsidR="002B70D6">
        <w:rPr>
          <w:rFonts w:ascii="Times New Roman" w:eastAsia="Times New Roman" w:hAnsi="Times New Roman" w:cs="Times New Roman"/>
          <w:sz w:val="28"/>
          <w:szCs w:val="28"/>
        </w:rPr>
        <w:t>Однако самым кровопролитным и запутанным конфликтом данного типа считается серия конфликтов на территории бывшей</w:t>
      </w:r>
      <w:r w:rsidR="005E3ED9">
        <w:rPr>
          <w:rFonts w:ascii="Times New Roman" w:eastAsia="Times New Roman" w:hAnsi="Times New Roman" w:cs="Times New Roman"/>
          <w:sz w:val="28"/>
          <w:szCs w:val="28"/>
        </w:rPr>
        <w:t xml:space="preserve"> Югославии в конце 20 столетия. </w:t>
      </w:r>
      <w:r w:rsidR="00CF555A">
        <w:rPr>
          <w:rFonts w:ascii="Times New Roman" w:eastAsia="Times New Roman" w:hAnsi="Times New Roman" w:cs="Times New Roman"/>
          <w:sz w:val="28"/>
          <w:szCs w:val="28"/>
        </w:rPr>
        <w:t>Самюэль Хантингтон описывал его так:</w:t>
      </w:r>
      <w:r w:rsidR="005E3E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555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F555A">
        <w:rPr>
          <w:rFonts w:ascii="Times New Roman" w:eastAsia="Times New Roman" w:hAnsi="Times New Roman" w:cs="Times New Roman"/>
          <w:sz w:val="28"/>
          <w:szCs w:val="28"/>
        </w:rPr>
        <w:t>Самым сложным, самым запутанным комплексом войн по линии разлома между цивилизациями стала серия конфликтов на территории бывшей Югославии в 90-е годы 20 века</w:t>
      </w:r>
      <w:r w:rsidR="00CF555A">
        <w:rPr>
          <w:rFonts w:ascii="Times New Roman" w:eastAsia="Times New Roman" w:hAnsi="Times New Roman" w:cs="Times New Roman"/>
          <w:sz w:val="28"/>
          <w:szCs w:val="28"/>
        </w:rPr>
        <w:t>. На главном уровне</w:t>
      </w:r>
      <w:r w:rsidR="00CF555A">
        <w:rPr>
          <w:rFonts w:ascii="Times New Roman" w:eastAsia="Times New Roman" w:hAnsi="Times New Roman" w:cs="Times New Roman"/>
          <w:sz w:val="28"/>
          <w:szCs w:val="28"/>
        </w:rPr>
        <w:t xml:space="preserve"> в Хорватии хорватское правительство и хорваты воевали с хорватскими сербами, в Боснии и Герцеговине боснийское правительство боролось с боснийскими сербами и боснийскими хорватами, которые к тому же воевали между собой. На втором уровне сербское правительство провозгласило идею «Великой Сербии», помогая боснийским и хорватским сербам, а хорватское правительство стремилось к «Великой Хорватии» и поддерживало боснийских хорватов. На третьестепенном уровне на грандиозный цивилизационный сбор откликнулись Германия, Австрия, Ватикан, другие европейские католические страны и группировки и, позже, США – от лица Хорватии; Россия, Греция и другие православные страны и группы – на стороне Сербии; Иран, Саудовская Аравия, Турция, Ливия, исламский интернационал и исламские страны вообще – от имени боснийских мусульман. Хорватское и сербское правительства снабжали соответственно хорватов и сербов, сражавшихся в других республиках, оружием, продовольствием, финансами, предоставляли им убежище и – иногда – свои вооруженные силы. И сербы, и хорваты, и мусульмане получали солидную помощь от цивилизационных собратьев за пределами бывшей Югославии в виде денежных средств, оружия, продовольствия, военного обучения, а также политичес</w:t>
      </w:r>
      <w:r w:rsidR="00CF555A">
        <w:rPr>
          <w:rFonts w:ascii="Times New Roman" w:eastAsia="Times New Roman" w:hAnsi="Times New Roman" w:cs="Times New Roman"/>
          <w:sz w:val="28"/>
          <w:szCs w:val="28"/>
        </w:rPr>
        <w:t>кой и дипломатической поддержки». (Самюэль Хантингтон, Столкновение Цивилизаций и Преобразование Мирового Порядка, 1996)</w:t>
      </w:r>
    </w:p>
    <w:p w:rsidR="002815C1" w:rsidRDefault="00CF555A" w:rsidP="002815C1">
      <w:pPr>
        <w:tabs>
          <w:tab w:val="left" w:pos="2976"/>
        </w:tabs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20DD" w:rsidRPr="007520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20DD">
        <w:rPr>
          <w:rFonts w:ascii="Times New Roman" w:eastAsia="Times New Roman" w:hAnsi="Times New Roman" w:cs="Times New Roman"/>
          <w:sz w:val="28"/>
          <w:szCs w:val="28"/>
        </w:rPr>
        <w:t>Данный пример наглядно демонстрирует, каким образом религиозная идентичность может влиять на течение конфликта.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Поддержка, оказанная </w:t>
      </w:r>
      <w:r w:rsidR="002815C1">
        <w:rPr>
          <w:rFonts w:ascii="Times New Roman" w:eastAsia="Times New Roman" w:hAnsi="Times New Roman" w:cs="Times New Roman"/>
          <w:sz w:val="28"/>
          <w:szCs w:val="28"/>
        </w:rPr>
        <w:t>странами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15C1">
        <w:rPr>
          <w:rFonts w:ascii="Times New Roman" w:eastAsia="Times New Roman" w:hAnsi="Times New Roman" w:cs="Times New Roman"/>
          <w:sz w:val="28"/>
          <w:szCs w:val="28"/>
        </w:rPr>
        <w:t>непосредственным участникам конфликта, обладающим теми же культурными ценностями, играла определяющую роль во время конфликта, а меры сдерживания – в его окончании.</w:t>
      </w:r>
    </w:p>
    <w:p w:rsidR="00776B54" w:rsidRPr="001E0E17" w:rsidRDefault="007520DD" w:rsidP="002815C1">
      <w:pPr>
        <w:tabs>
          <w:tab w:val="left" w:pos="2976"/>
        </w:tabs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Вероятнее всего, в будущем религиозный фактор не потеряет своей значимости, а конфликты будут становиться все более кровопролитными</w:t>
      </w:r>
      <w:r w:rsidR="005B409C" w:rsidRPr="005B409C">
        <w:rPr>
          <w:rFonts w:ascii="Times New Roman" w:hAnsi="Times New Roman" w:cs="Times New Roman"/>
          <w:sz w:val="28"/>
          <w:szCs w:val="28"/>
        </w:rPr>
        <w:t>.</w:t>
      </w:r>
      <w:r w:rsidR="005B409C">
        <w:rPr>
          <w:rFonts w:ascii="Times New Roman" w:hAnsi="Times New Roman" w:cs="Times New Roman"/>
          <w:sz w:val="28"/>
          <w:szCs w:val="28"/>
        </w:rPr>
        <w:t xml:space="preserve"> Единственное долгосрочное решение этой проблемы – изменение направления человеческого мышления. Необходимо перестать воспринимать действительность через религиозную призму «свой – чужой» и принимать свою истину как единственно верную. В данной ситуации как нельзя лучше подходит популярное в последнее время слово «толерантность». Нужно научиться жить рядом с людьми, чьи взгляды противоречат </w:t>
      </w:r>
      <w:proofErr w:type="gramStart"/>
      <w:r w:rsidR="005B409C">
        <w:rPr>
          <w:rFonts w:ascii="Times New Roman" w:hAnsi="Times New Roman" w:cs="Times New Roman"/>
          <w:sz w:val="28"/>
          <w:szCs w:val="28"/>
        </w:rPr>
        <w:t>вашим</w:t>
      </w:r>
      <w:proofErr w:type="gramEnd"/>
      <w:r w:rsidR="005B409C">
        <w:rPr>
          <w:rFonts w:ascii="Times New Roman" w:hAnsi="Times New Roman" w:cs="Times New Roman"/>
          <w:sz w:val="28"/>
          <w:szCs w:val="28"/>
        </w:rPr>
        <w:t>, поскольку в любом случае культурная идентичность не сможет вытеснить</w:t>
      </w:r>
      <w:r w:rsidR="006E2CF2">
        <w:rPr>
          <w:rFonts w:ascii="Times New Roman" w:hAnsi="Times New Roman" w:cs="Times New Roman"/>
          <w:sz w:val="28"/>
          <w:szCs w:val="28"/>
        </w:rPr>
        <w:t xml:space="preserve"> биологическую.</w:t>
      </w:r>
    </w:p>
    <w:sectPr w:rsidR="00776B54" w:rsidRPr="001E0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F0C"/>
    <w:rsid w:val="00032612"/>
    <w:rsid w:val="000C3E45"/>
    <w:rsid w:val="001462A0"/>
    <w:rsid w:val="001804C0"/>
    <w:rsid w:val="001E0E17"/>
    <w:rsid w:val="002815C1"/>
    <w:rsid w:val="002B70D6"/>
    <w:rsid w:val="002D015B"/>
    <w:rsid w:val="003E1B35"/>
    <w:rsid w:val="004E0F0C"/>
    <w:rsid w:val="00571F80"/>
    <w:rsid w:val="005B409C"/>
    <w:rsid w:val="005E3ED9"/>
    <w:rsid w:val="00682D49"/>
    <w:rsid w:val="006E2CF2"/>
    <w:rsid w:val="007520DD"/>
    <w:rsid w:val="00754748"/>
    <w:rsid w:val="00776B54"/>
    <w:rsid w:val="0078639A"/>
    <w:rsid w:val="0079792B"/>
    <w:rsid w:val="008213CC"/>
    <w:rsid w:val="009B58F6"/>
    <w:rsid w:val="00B364D2"/>
    <w:rsid w:val="00B91E62"/>
    <w:rsid w:val="00CF555A"/>
    <w:rsid w:val="00E25E2C"/>
    <w:rsid w:val="00E6611D"/>
    <w:rsid w:val="00F8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684</Words>
  <Characters>4720</Characters>
  <Application>Microsoft Office Word</Application>
  <DocSecurity>0</DocSecurity>
  <Lines>107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dist12</dc:creator>
  <cp:keywords/>
  <dc:description/>
  <cp:lastModifiedBy>dist12</cp:lastModifiedBy>
  <cp:revision>11</cp:revision>
  <dcterms:created xsi:type="dcterms:W3CDTF">2022-03-26T20:01:00Z</dcterms:created>
  <dcterms:modified xsi:type="dcterms:W3CDTF">2022-03-27T10:30:00Z</dcterms:modified>
</cp:coreProperties>
</file>